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04" w:rsidRPr="001A7A5D" w:rsidRDefault="00357A04" w:rsidP="00FA5965">
      <w:pPr>
        <w:ind w:left="6372" w:right="142"/>
        <w:jc w:val="right"/>
        <w:rPr>
          <w:sz w:val="21"/>
          <w:szCs w:val="21"/>
        </w:rPr>
      </w:pPr>
      <w:r w:rsidRPr="00465C9D">
        <w:rPr>
          <w:sz w:val="21"/>
          <w:szCs w:val="21"/>
        </w:rPr>
        <w:t xml:space="preserve">Załącznik nr </w:t>
      </w:r>
      <w:r w:rsidR="005F21A4">
        <w:rPr>
          <w:sz w:val="21"/>
          <w:szCs w:val="21"/>
        </w:rPr>
        <w:t>3</w:t>
      </w:r>
      <w:r w:rsidR="00105165" w:rsidRPr="00465C9D">
        <w:rPr>
          <w:sz w:val="21"/>
          <w:szCs w:val="21"/>
        </w:rPr>
        <w:t xml:space="preserve"> do S</w:t>
      </w:r>
      <w:r w:rsidRPr="00465C9D">
        <w:rPr>
          <w:sz w:val="21"/>
          <w:szCs w:val="21"/>
        </w:rPr>
        <w:t>WZ</w:t>
      </w:r>
    </w:p>
    <w:p w:rsidR="008D0988" w:rsidRPr="001A7A5D" w:rsidRDefault="005F21A4" w:rsidP="00FA5965">
      <w:pPr>
        <w:ind w:right="142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Projektowane postanowienia umowy</w:t>
      </w:r>
    </w:p>
    <w:p w:rsidR="00334390" w:rsidRPr="001A7A5D" w:rsidRDefault="00357A04" w:rsidP="00334390">
      <w:pPr>
        <w:ind w:right="142"/>
        <w:jc w:val="center"/>
        <w:rPr>
          <w:sz w:val="21"/>
          <w:szCs w:val="21"/>
        </w:rPr>
      </w:pPr>
      <w:r w:rsidRPr="001A7A5D">
        <w:rPr>
          <w:sz w:val="21"/>
          <w:szCs w:val="21"/>
        </w:rPr>
        <w:t>UMOWA Nr ……. /</w:t>
      </w:r>
      <w:r w:rsidR="009D78CB" w:rsidRPr="001A7A5D">
        <w:rPr>
          <w:sz w:val="21"/>
          <w:szCs w:val="21"/>
        </w:rPr>
        <w:t>202</w:t>
      </w:r>
      <w:r w:rsidR="004E07E1">
        <w:rPr>
          <w:sz w:val="21"/>
          <w:szCs w:val="21"/>
        </w:rPr>
        <w:t>3</w:t>
      </w:r>
    </w:p>
    <w:p w:rsidR="002E1133" w:rsidRPr="001A7A5D" w:rsidRDefault="009D78CB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zawarta w dniu …………….202</w:t>
      </w:r>
      <w:r w:rsidR="004E07E1">
        <w:rPr>
          <w:sz w:val="21"/>
          <w:szCs w:val="21"/>
        </w:rPr>
        <w:t>3</w:t>
      </w:r>
      <w:r w:rsidR="002E1133" w:rsidRPr="001A7A5D">
        <w:rPr>
          <w:sz w:val="21"/>
          <w:szCs w:val="21"/>
        </w:rPr>
        <w:t xml:space="preserve"> r.  pomiędzy: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Muzeum Ziemi Kujawskiej i Dobrzyńskiej, ul. Słowackiego 1a, 87-800 Włocławek, NIP 888-21-79-530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reprezentowanym przez: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1. Piotra Nowakowskiego – Dyrektora Muzeum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zwanym w dalszej części umowy </w:t>
      </w:r>
      <w:r w:rsidR="00101DB4" w:rsidRPr="001A7A5D">
        <w:rPr>
          <w:sz w:val="21"/>
          <w:szCs w:val="21"/>
        </w:rPr>
        <w:t>„</w:t>
      </w:r>
      <w:r w:rsidRPr="001A7A5D">
        <w:rPr>
          <w:sz w:val="21"/>
          <w:szCs w:val="21"/>
        </w:rPr>
        <w:t>Zamawiającym</w:t>
      </w:r>
      <w:r w:rsidR="00101DB4" w:rsidRPr="001A7A5D">
        <w:rPr>
          <w:sz w:val="21"/>
          <w:szCs w:val="21"/>
        </w:rPr>
        <w:t>”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a</w:t>
      </w:r>
    </w:p>
    <w:p w:rsidR="002E1133" w:rsidRPr="001A7A5D" w:rsidRDefault="002E1133" w:rsidP="00FA5965">
      <w:pPr>
        <w:spacing w:after="0"/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……………………………………………………………………………………………</w:t>
      </w:r>
      <w:r w:rsidR="007602DA">
        <w:rPr>
          <w:sz w:val="21"/>
          <w:szCs w:val="21"/>
        </w:rPr>
        <w:t>………………………………………………………………………….</w:t>
      </w:r>
      <w:r w:rsidRPr="001A7A5D">
        <w:rPr>
          <w:sz w:val="21"/>
          <w:szCs w:val="21"/>
        </w:rPr>
        <w:t>reprezentowanym przez ………………………………………………………………………….….. zwanym dalej „Wykonawcą” wspólnie dalej zwanymi „Stronami”, oddzielnie zaś „Stroną”.</w:t>
      </w:r>
    </w:p>
    <w:p w:rsidR="0006396A" w:rsidRPr="001A7A5D" w:rsidRDefault="0006396A" w:rsidP="00FA5965">
      <w:pPr>
        <w:ind w:right="142"/>
        <w:rPr>
          <w:sz w:val="21"/>
          <w:szCs w:val="21"/>
        </w:rPr>
      </w:pPr>
    </w:p>
    <w:p w:rsidR="002E1133" w:rsidRPr="001A7A5D" w:rsidRDefault="002E1133" w:rsidP="00334390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§ 1</w:t>
      </w:r>
    </w:p>
    <w:p w:rsidR="002E1133" w:rsidRPr="00264A6C" w:rsidRDefault="002E1133" w:rsidP="00334390">
      <w:pPr>
        <w:spacing w:after="0"/>
        <w:ind w:right="142"/>
        <w:jc w:val="both"/>
        <w:rPr>
          <w:sz w:val="21"/>
          <w:szCs w:val="21"/>
        </w:rPr>
      </w:pPr>
      <w:r w:rsidRPr="005320B1">
        <w:rPr>
          <w:sz w:val="21"/>
          <w:szCs w:val="21"/>
        </w:rPr>
        <w:t xml:space="preserve">Niniejsza umowa została zawarta w rezultacie dokonania przez Zamawiającego wyboru oferty Wykonawcy </w:t>
      </w:r>
      <w:r w:rsidR="00980D45" w:rsidRPr="005320B1">
        <w:rPr>
          <w:sz w:val="21"/>
          <w:szCs w:val="21"/>
        </w:rPr>
        <w:br/>
      </w:r>
      <w:r w:rsidRPr="005320B1">
        <w:rPr>
          <w:sz w:val="21"/>
          <w:szCs w:val="21"/>
        </w:rPr>
        <w:t xml:space="preserve">w trybie przetargu nieograniczonego na podstawie </w:t>
      </w:r>
      <w:r w:rsidR="004C0218" w:rsidRPr="005320B1">
        <w:rPr>
          <w:sz w:val="21"/>
          <w:szCs w:val="21"/>
        </w:rPr>
        <w:t xml:space="preserve"> art. 275 pkt 1 ustawy z dnia 11 września 2019 r. Prawo zamówień publicznych</w:t>
      </w:r>
      <w:r w:rsidR="00980D45" w:rsidRPr="00264A6C">
        <w:rPr>
          <w:sz w:val="21"/>
          <w:szCs w:val="21"/>
        </w:rPr>
        <w:t>.</w:t>
      </w:r>
    </w:p>
    <w:p w:rsidR="009A38E9" w:rsidRPr="00264A6C" w:rsidRDefault="009A38E9" w:rsidP="00334390">
      <w:pPr>
        <w:spacing w:after="0"/>
        <w:ind w:right="142"/>
        <w:jc w:val="both"/>
        <w:rPr>
          <w:rFonts w:cstheme="minorHAnsi"/>
          <w:sz w:val="21"/>
          <w:szCs w:val="21"/>
        </w:rPr>
      </w:pPr>
    </w:p>
    <w:p w:rsidR="00357A04" w:rsidRPr="00264A6C" w:rsidRDefault="00357A04" w:rsidP="00EA1A4C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b/>
          <w:sz w:val="21"/>
          <w:szCs w:val="21"/>
        </w:rPr>
        <w:t xml:space="preserve">§ </w:t>
      </w:r>
      <w:r w:rsidR="0006396A" w:rsidRPr="00264A6C">
        <w:rPr>
          <w:rFonts w:cstheme="minorHAnsi"/>
          <w:b/>
          <w:sz w:val="21"/>
          <w:szCs w:val="21"/>
        </w:rPr>
        <w:t>2</w:t>
      </w:r>
    </w:p>
    <w:p w:rsidR="002E1133" w:rsidRPr="00264A6C" w:rsidRDefault="002E1133" w:rsidP="00FA5965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b/>
          <w:sz w:val="21"/>
          <w:szCs w:val="21"/>
        </w:rPr>
        <w:t>PRZEDMIOT UMOWY</w:t>
      </w:r>
    </w:p>
    <w:p w:rsidR="00B27383" w:rsidRPr="00264A6C" w:rsidRDefault="00357A04" w:rsidP="00B27383">
      <w:pPr>
        <w:numPr>
          <w:ilvl w:val="0"/>
          <w:numId w:val="1"/>
        </w:numPr>
        <w:spacing w:after="0"/>
        <w:ind w:right="142"/>
        <w:jc w:val="both"/>
        <w:rPr>
          <w:rFonts w:cstheme="minorHAnsi"/>
          <w:b/>
          <w:i/>
          <w:sz w:val="21"/>
          <w:szCs w:val="21"/>
        </w:rPr>
      </w:pPr>
      <w:r w:rsidRPr="00264A6C">
        <w:rPr>
          <w:rFonts w:cstheme="minorHAnsi"/>
          <w:sz w:val="21"/>
          <w:szCs w:val="21"/>
        </w:rPr>
        <w:t xml:space="preserve">Zamawiający zleca, a </w:t>
      </w:r>
      <w:r w:rsidR="00101DB4" w:rsidRPr="00264A6C">
        <w:rPr>
          <w:rFonts w:cstheme="minorHAnsi"/>
          <w:sz w:val="21"/>
          <w:szCs w:val="21"/>
        </w:rPr>
        <w:t>W</w:t>
      </w:r>
      <w:r w:rsidR="002E1133" w:rsidRPr="00264A6C">
        <w:rPr>
          <w:rFonts w:cstheme="minorHAnsi"/>
          <w:sz w:val="21"/>
          <w:szCs w:val="21"/>
        </w:rPr>
        <w:t xml:space="preserve">ykonawca zgodnie ze złożoną ofertą przyjmuje </w:t>
      </w:r>
      <w:r w:rsidRPr="00264A6C">
        <w:rPr>
          <w:rFonts w:cstheme="minorHAnsi"/>
          <w:sz w:val="21"/>
          <w:szCs w:val="21"/>
        </w:rPr>
        <w:t>do realizacji zadanie:</w:t>
      </w:r>
      <w:r w:rsidR="002E1133" w:rsidRPr="00264A6C">
        <w:rPr>
          <w:rFonts w:cstheme="minorHAnsi"/>
          <w:sz w:val="21"/>
          <w:szCs w:val="21"/>
        </w:rPr>
        <w:t xml:space="preserve"> </w:t>
      </w:r>
    </w:p>
    <w:p w:rsidR="002859F0" w:rsidRPr="00264A6C" w:rsidRDefault="009179BB" w:rsidP="009251C4">
      <w:pPr>
        <w:pStyle w:val="Akapitzlist"/>
        <w:ind w:left="360"/>
        <w:jc w:val="both"/>
        <w:rPr>
          <w:rFonts w:cstheme="minorHAnsi"/>
          <w:sz w:val="21"/>
          <w:szCs w:val="21"/>
        </w:rPr>
      </w:pPr>
      <w:r w:rsidRPr="00264A6C">
        <w:rPr>
          <w:rFonts w:eastAsia="Calibri" w:cstheme="minorHAnsi"/>
          <w:b/>
          <w:bCs/>
          <w:iCs/>
          <w:sz w:val="21"/>
          <w:szCs w:val="21"/>
        </w:rPr>
        <w:t>„</w:t>
      </w:r>
      <w:r w:rsidRPr="00264A6C">
        <w:rPr>
          <w:rFonts w:cstheme="minorHAnsi"/>
          <w:b/>
          <w:sz w:val="21"/>
          <w:szCs w:val="21"/>
        </w:rPr>
        <w:t>Dostawa i montaż ścianek muzealnych do ekspozycji stałej (Kujawska Galeria Sztuki Polskiej XIX i początku XX w.)”</w:t>
      </w:r>
    </w:p>
    <w:p w:rsidR="00704AAE" w:rsidRPr="00264A6C" w:rsidRDefault="009251C4" w:rsidP="002859F0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sz w:val="21"/>
          <w:szCs w:val="21"/>
        </w:rPr>
        <w:t>Przedmiotem zamówienia jest dostaw</w:t>
      </w:r>
      <w:r w:rsidR="002859F0" w:rsidRPr="00264A6C">
        <w:rPr>
          <w:rFonts w:cstheme="minorHAnsi"/>
          <w:sz w:val="21"/>
          <w:szCs w:val="21"/>
        </w:rPr>
        <w:t>a</w:t>
      </w:r>
      <w:r w:rsidRPr="00264A6C">
        <w:rPr>
          <w:rFonts w:cstheme="minorHAnsi"/>
          <w:sz w:val="21"/>
          <w:szCs w:val="21"/>
        </w:rPr>
        <w:t xml:space="preserve"> i montaż systemu ścianek muzealnych na ekspozycji stałej wraz z</w:t>
      </w:r>
      <w:r w:rsidR="005320B1">
        <w:rPr>
          <w:rFonts w:cstheme="minorHAnsi"/>
          <w:sz w:val="21"/>
          <w:szCs w:val="21"/>
        </w:rPr>
        <w:t> </w:t>
      </w:r>
      <w:r w:rsidRPr="00264A6C">
        <w:rPr>
          <w:rFonts w:cstheme="minorHAnsi"/>
          <w:sz w:val="21"/>
          <w:szCs w:val="21"/>
        </w:rPr>
        <w:t>niezbędnymi pracami towarzyszącymi (m.in. transport, rozładunek, wypoziomowanie) w</w:t>
      </w:r>
      <w:r w:rsidR="005320B1" w:rsidRPr="00264A6C">
        <w:rPr>
          <w:rFonts w:cstheme="minorHAnsi"/>
          <w:sz w:val="21"/>
          <w:szCs w:val="21"/>
        </w:rPr>
        <w:t xml:space="preserve"> </w:t>
      </w:r>
      <w:r w:rsidRPr="00264A6C">
        <w:rPr>
          <w:rFonts w:cstheme="minorHAnsi"/>
          <w:sz w:val="21"/>
          <w:szCs w:val="21"/>
        </w:rPr>
        <w:t>Muzeum Ziemi Kujawskiej i Dobrzyńskiej we Włocławku w oddziale Muzeum Zbiory Sztuki przy ul.</w:t>
      </w:r>
      <w:r w:rsidR="005320B1" w:rsidRPr="00264A6C">
        <w:rPr>
          <w:rFonts w:cstheme="minorHAnsi"/>
          <w:sz w:val="21"/>
          <w:szCs w:val="21"/>
        </w:rPr>
        <w:t xml:space="preserve"> </w:t>
      </w:r>
      <w:r w:rsidRPr="00264A6C">
        <w:rPr>
          <w:rFonts w:cstheme="minorHAnsi"/>
          <w:sz w:val="21"/>
          <w:szCs w:val="21"/>
        </w:rPr>
        <w:t>Zamczej 10/12.</w:t>
      </w:r>
    </w:p>
    <w:p w:rsidR="003B17BD" w:rsidRPr="00264A6C" w:rsidRDefault="00704AAE" w:rsidP="00264A6C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1"/>
          <w:szCs w:val="21"/>
        </w:rPr>
      </w:pPr>
      <w:r w:rsidRPr="00264A6C">
        <w:rPr>
          <w:rFonts w:cstheme="minorHAnsi"/>
          <w:bCs/>
          <w:sz w:val="21"/>
          <w:szCs w:val="21"/>
        </w:rPr>
        <w:t>Dostarczony przez Wykonawcę przedmiot zamówienia musi spełniać wymogi określone prawem polskim, a także spełniać inne wymagania, określone przez Zamawiającego w specyfikacji warunków zamówienia wraz z załącznikami.</w:t>
      </w:r>
    </w:p>
    <w:p w:rsidR="00EA6F4B" w:rsidRPr="00B258C6" w:rsidRDefault="003B17BD" w:rsidP="00B258C6">
      <w:pPr>
        <w:pStyle w:val="Akapitzlist"/>
        <w:numPr>
          <w:ilvl w:val="0"/>
          <w:numId w:val="1"/>
        </w:numPr>
        <w:spacing w:after="0"/>
        <w:jc w:val="both"/>
        <w:rPr>
          <w:rFonts w:eastAsiaTheme="majorEastAsia" w:cstheme="minorHAnsi"/>
          <w:b/>
          <w:bCs/>
          <w:sz w:val="21"/>
          <w:szCs w:val="21"/>
        </w:rPr>
      </w:pPr>
      <w:r w:rsidRPr="00B258C6">
        <w:rPr>
          <w:rFonts w:eastAsiaTheme="majorEastAsia" w:cstheme="minorHAnsi"/>
          <w:bCs/>
          <w:sz w:val="21"/>
          <w:szCs w:val="21"/>
        </w:rPr>
        <w:t>Zamawiający wymaga, aby dostarczony przedmiot zamówienia był fabrycznie nowy, nieużywany, kompletny, wolny od wad oraz wolny od obciążeń prawami osób trzecich.</w:t>
      </w:r>
    </w:p>
    <w:p w:rsidR="0003026A" w:rsidRPr="00AB5B1F" w:rsidRDefault="003B17BD" w:rsidP="00AB5B1F">
      <w:pPr>
        <w:pStyle w:val="Akapitzlist"/>
        <w:numPr>
          <w:ilvl w:val="0"/>
          <w:numId w:val="1"/>
        </w:numPr>
        <w:spacing w:after="0"/>
        <w:jc w:val="both"/>
        <w:rPr>
          <w:rFonts w:eastAsiaTheme="majorEastAsia" w:cstheme="minorHAnsi"/>
          <w:b/>
          <w:bCs/>
          <w:sz w:val="21"/>
          <w:szCs w:val="21"/>
        </w:rPr>
      </w:pPr>
      <w:r w:rsidRPr="00AB5B1F">
        <w:rPr>
          <w:rFonts w:cstheme="minorHAnsi"/>
          <w:sz w:val="21"/>
          <w:szCs w:val="21"/>
        </w:rPr>
        <w:t xml:space="preserve">Wykonawca zapewni bezpłatne sprawdzenie (ewentualną regulację) oraz przeprowadzi instruktaż dla osób wskazanych przez Zamawiającego, w zakresie poprawnego użytkowania, konserwacji i bezpiecznej obsługi przedmiotu dostawy. </w:t>
      </w:r>
    </w:p>
    <w:p w:rsidR="009A38E9" w:rsidRPr="00264A6C" w:rsidRDefault="009A38E9" w:rsidP="00264A6C">
      <w:pPr>
        <w:spacing w:after="0" w:line="276" w:lineRule="auto"/>
        <w:jc w:val="both"/>
        <w:rPr>
          <w:rFonts w:eastAsiaTheme="majorEastAsia" w:cstheme="minorHAnsi"/>
          <w:bCs/>
          <w:sz w:val="21"/>
          <w:szCs w:val="21"/>
        </w:rPr>
      </w:pPr>
    </w:p>
    <w:p w:rsidR="009251C4" w:rsidRPr="00264A6C" w:rsidRDefault="009251C4" w:rsidP="009251C4">
      <w:pPr>
        <w:spacing w:line="276" w:lineRule="auto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Charakterystyka obiektu</w:t>
      </w:r>
    </w:p>
    <w:p w:rsidR="009251C4" w:rsidRPr="00264A6C" w:rsidRDefault="009251C4" w:rsidP="009251C4">
      <w:pPr>
        <w:spacing w:line="276" w:lineRule="auto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Istniejący budynek jest obiektem muzeum. W budynku znajdują się pomieszczenia administracyjno-biurowe, magazynowe, oraz sale ekspozycyjne.</w:t>
      </w:r>
      <w:r w:rsidR="00704AAE" w:rsidRPr="00264A6C">
        <w:rPr>
          <w:rFonts w:eastAsiaTheme="majorEastAsia" w:cstheme="minorHAnsi"/>
          <w:bCs/>
          <w:sz w:val="21"/>
          <w:szCs w:val="21"/>
        </w:rPr>
        <w:t xml:space="preserve"> Montaż przedmiotu umowy będzie wykonany</w:t>
      </w:r>
      <w:r w:rsidRPr="00264A6C">
        <w:rPr>
          <w:rFonts w:eastAsiaTheme="majorEastAsia" w:cstheme="minorHAnsi"/>
          <w:bCs/>
          <w:sz w:val="21"/>
          <w:szCs w:val="21"/>
        </w:rPr>
        <w:t xml:space="preserve"> </w:t>
      </w:r>
      <w:r w:rsidR="00704AAE" w:rsidRPr="00264A6C">
        <w:rPr>
          <w:rFonts w:eastAsiaTheme="majorEastAsia" w:cstheme="minorHAnsi"/>
          <w:bCs/>
          <w:sz w:val="21"/>
          <w:szCs w:val="21"/>
        </w:rPr>
        <w:t>n</w:t>
      </w:r>
      <w:r w:rsidRPr="00264A6C">
        <w:rPr>
          <w:rFonts w:eastAsiaTheme="majorEastAsia" w:cstheme="minorHAnsi"/>
          <w:bCs/>
          <w:sz w:val="21"/>
          <w:szCs w:val="21"/>
        </w:rPr>
        <w:t>a I piętrze obiektu, bez dostępu do windy.</w:t>
      </w:r>
    </w:p>
    <w:p w:rsidR="00397A9D" w:rsidRPr="00264A6C" w:rsidRDefault="00BA137E" w:rsidP="00397A9D">
      <w:pPr>
        <w:suppressAutoHyphens/>
        <w:spacing w:after="0" w:line="276" w:lineRule="auto"/>
        <w:jc w:val="both"/>
        <w:rPr>
          <w:rFonts w:eastAsiaTheme="majorEastAsia" w:cstheme="minorHAnsi"/>
          <w:b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  <w:u w:val="single"/>
        </w:rPr>
        <w:t>Szczegółowy zakres zadania</w:t>
      </w:r>
      <w:r w:rsidRPr="00264A6C">
        <w:rPr>
          <w:rFonts w:eastAsiaTheme="majorEastAsia" w:cstheme="minorHAnsi"/>
          <w:bCs/>
          <w:sz w:val="21"/>
          <w:szCs w:val="21"/>
        </w:rPr>
        <w:t>:</w:t>
      </w:r>
    </w:p>
    <w:p w:rsidR="00BA137E" w:rsidRPr="00264A6C" w:rsidRDefault="009251C4" w:rsidP="009251C4">
      <w:pPr>
        <w:spacing w:after="0"/>
        <w:ind w:right="142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Dostawa i montaż ścianek muzealnych do ekspozycji stałej (Kujawska Galeria Sztuki Polskiej XIX i początek XX w.) obejmuje:</w:t>
      </w:r>
    </w:p>
    <w:p w:rsidR="009251C4" w:rsidRPr="00264A6C" w:rsidRDefault="009251C4" w:rsidP="003271A9">
      <w:pPr>
        <w:spacing w:after="0"/>
        <w:ind w:right="142" w:firstLine="708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a) Wykonanie ścianek muzealnych:</w:t>
      </w:r>
    </w:p>
    <w:p w:rsidR="0079078F" w:rsidRPr="00264A6C" w:rsidRDefault="009251C4" w:rsidP="00D3302E">
      <w:pPr>
        <w:pStyle w:val="Akapitzlist"/>
        <w:numPr>
          <w:ilvl w:val="0"/>
          <w:numId w:val="16"/>
        </w:numPr>
        <w:spacing w:after="0"/>
        <w:ind w:left="993" w:right="142" w:hanging="10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grubość 4,5</w:t>
      </w:r>
      <w:r w:rsidR="000D732F" w:rsidRPr="00264A6C">
        <w:rPr>
          <w:rFonts w:eastAsiaTheme="majorEastAsia" w:cstheme="minorHAnsi"/>
          <w:bCs/>
          <w:sz w:val="21"/>
          <w:szCs w:val="21"/>
        </w:rPr>
        <w:t>-</w:t>
      </w:r>
      <w:r w:rsidRPr="00264A6C">
        <w:rPr>
          <w:rFonts w:eastAsiaTheme="majorEastAsia" w:cstheme="minorHAnsi"/>
          <w:bCs/>
          <w:sz w:val="21"/>
          <w:szCs w:val="21"/>
        </w:rPr>
        <w:t>6cm</w:t>
      </w:r>
    </w:p>
    <w:p w:rsidR="0079078F" w:rsidRPr="00264A6C" w:rsidRDefault="009251C4" w:rsidP="00D3302E">
      <w:pPr>
        <w:pStyle w:val="Akapitzlist"/>
        <w:numPr>
          <w:ilvl w:val="0"/>
          <w:numId w:val="16"/>
        </w:numPr>
        <w:spacing w:after="0"/>
        <w:ind w:left="993" w:right="142" w:hanging="10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wysokość 250cm</w:t>
      </w:r>
    </w:p>
    <w:p w:rsidR="0079078F" w:rsidRPr="00264A6C" w:rsidRDefault="009251C4" w:rsidP="00D3302E">
      <w:pPr>
        <w:pStyle w:val="Akapitzlist"/>
        <w:numPr>
          <w:ilvl w:val="0"/>
          <w:numId w:val="16"/>
        </w:numPr>
        <w:spacing w:after="0"/>
        <w:ind w:left="708" w:right="142" w:firstLine="285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szerokości: 65</w:t>
      </w:r>
      <w:r w:rsidR="000D732F" w:rsidRPr="00264A6C">
        <w:rPr>
          <w:rFonts w:eastAsiaTheme="majorEastAsia" w:cstheme="minorHAnsi"/>
          <w:bCs/>
          <w:sz w:val="21"/>
          <w:szCs w:val="21"/>
        </w:rPr>
        <w:t>-</w:t>
      </w:r>
      <w:r w:rsidRPr="00264A6C">
        <w:rPr>
          <w:rFonts w:eastAsiaTheme="majorEastAsia" w:cstheme="minorHAnsi"/>
          <w:bCs/>
          <w:sz w:val="21"/>
          <w:szCs w:val="21"/>
        </w:rPr>
        <w:t>130cm</w:t>
      </w:r>
    </w:p>
    <w:p w:rsidR="0079078F" w:rsidRPr="00264A6C" w:rsidRDefault="009251C4" w:rsidP="00D3302E">
      <w:pPr>
        <w:pStyle w:val="Akapitzlist"/>
        <w:numPr>
          <w:ilvl w:val="0"/>
          <w:numId w:val="16"/>
        </w:numPr>
        <w:spacing w:after="0"/>
        <w:ind w:left="1418" w:right="142" w:hanging="425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konstrukcja: płyta mdf na profilach aluminiowych lub płyta mdf na konstrukcji typu „plaster miodu” wzmocnionej od góry i od dołu profilem aluminiowym,</w:t>
      </w:r>
      <w:bookmarkStart w:id="0" w:name="_GoBack"/>
      <w:bookmarkEnd w:id="0"/>
    </w:p>
    <w:p w:rsidR="0079078F" w:rsidRPr="00264A6C" w:rsidRDefault="0079078F" w:rsidP="00D3302E">
      <w:pPr>
        <w:pStyle w:val="Akapitzlist"/>
        <w:numPr>
          <w:ilvl w:val="0"/>
          <w:numId w:val="16"/>
        </w:numPr>
        <w:spacing w:after="0"/>
        <w:ind w:left="708" w:right="142" w:firstLine="285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lastRenderedPageBreak/>
        <w:t>z</w:t>
      </w:r>
      <w:r w:rsidR="009251C4" w:rsidRPr="00264A6C">
        <w:rPr>
          <w:rFonts w:eastAsiaTheme="majorEastAsia" w:cstheme="minorHAnsi"/>
          <w:bCs/>
          <w:sz w:val="21"/>
          <w:szCs w:val="21"/>
        </w:rPr>
        <w:t xml:space="preserve"> górnym kanałem montażowym,</w:t>
      </w:r>
    </w:p>
    <w:p w:rsidR="009251C4" w:rsidRPr="00264A6C" w:rsidRDefault="009251C4" w:rsidP="00D3302E">
      <w:pPr>
        <w:pStyle w:val="Akapitzlist"/>
        <w:numPr>
          <w:ilvl w:val="0"/>
          <w:numId w:val="16"/>
        </w:numPr>
        <w:spacing w:after="0"/>
        <w:ind w:left="708" w:right="142" w:firstLine="285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ścianki stojące na stopkach z możliwością regulacji wysokości,</w:t>
      </w:r>
    </w:p>
    <w:p w:rsidR="009251C4" w:rsidRPr="00264A6C" w:rsidRDefault="009251C4" w:rsidP="003271A9">
      <w:pPr>
        <w:spacing w:after="0"/>
        <w:ind w:right="142" w:firstLine="708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b) Malowanie</w:t>
      </w:r>
    </w:p>
    <w:p w:rsidR="009251C4" w:rsidRPr="00264A6C" w:rsidRDefault="009251C4" w:rsidP="00D3302E">
      <w:pPr>
        <w:pStyle w:val="Akapitzlist"/>
        <w:numPr>
          <w:ilvl w:val="0"/>
          <w:numId w:val="17"/>
        </w:numPr>
        <w:spacing w:after="0"/>
        <w:ind w:right="142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malowane na wybrany kolor z palety RAL,</w:t>
      </w:r>
    </w:p>
    <w:p w:rsidR="009251C4" w:rsidRPr="00264A6C" w:rsidRDefault="009251C4" w:rsidP="003271A9">
      <w:pPr>
        <w:spacing w:after="0"/>
        <w:ind w:right="142" w:firstLine="708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c) Transport</w:t>
      </w:r>
    </w:p>
    <w:p w:rsidR="009251C4" w:rsidRPr="00264A6C" w:rsidRDefault="009251C4" w:rsidP="003271A9">
      <w:pPr>
        <w:spacing w:after="0"/>
        <w:ind w:right="142" w:firstLine="708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d) Montaż</w:t>
      </w:r>
    </w:p>
    <w:p w:rsidR="009251C4" w:rsidRPr="00264A6C" w:rsidRDefault="009251C4" w:rsidP="00D3302E">
      <w:pPr>
        <w:pStyle w:val="Akapitzlist"/>
        <w:numPr>
          <w:ilvl w:val="0"/>
          <w:numId w:val="17"/>
        </w:numPr>
        <w:spacing w:after="0"/>
        <w:ind w:right="142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z łącznikami (elementami montażowymi) według proponowanego planu zabudowy</w:t>
      </w:r>
      <w:r w:rsidR="000D732F" w:rsidRPr="00264A6C">
        <w:rPr>
          <w:rFonts w:eastAsiaTheme="majorEastAsia" w:cstheme="minorHAnsi"/>
          <w:bCs/>
          <w:sz w:val="21"/>
          <w:szCs w:val="21"/>
        </w:rPr>
        <w:t xml:space="preserve"> </w:t>
      </w:r>
      <w:r w:rsidR="002859F0" w:rsidRPr="00264A6C">
        <w:rPr>
          <w:rFonts w:eastAsiaTheme="majorEastAsia" w:cstheme="minorHAnsi"/>
          <w:bCs/>
          <w:sz w:val="21"/>
          <w:szCs w:val="21"/>
        </w:rPr>
        <w:t xml:space="preserve">/ </w:t>
      </w:r>
      <w:r w:rsidR="002859F0" w:rsidRPr="00264A6C">
        <w:rPr>
          <w:rFonts w:cstheme="minorHAnsi"/>
          <w:sz w:val="21"/>
          <w:szCs w:val="21"/>
        </w:rPr>
        <w:t xml:space="preserve">Planem Sali ekspozycji stałej </w:t>
      </w:r>
      <w:r w:rsidR="000D732F" w:rsidRPr="00264A6C">
        <w:rPr>
          <w:rFonts w:eastAsiaTheme="majorEastAsia" w:cstheme="minorHAnsi"/>
          <w:bCs/>
          <w:sz w:val="21"/>
          <w:szCs w:val="21"/>
        </w:rPr>
        <w:t>(Załącznik 1 do Umowy)</w:t>
      </w:r>
      <w:r w:rsidRPr="00264A6C">
        <w:rPr>
          <w:rFonts w:eastAsiaTheme="majorEastAsia" w:cstheme="minorHAnsi"/>
          <w:bCs/>
          <w:sz w:val="21"/>
          <w:szCs w:val="21"/>
        </w:rPr>
        <w:t>.</w:t>
      </w:r>
    </w:p>
    <w:p w:rsidR="009251C4" w:rsidRPr="00264A6C" w:rsidRDefault="009251C4" w:rsidP="009251C4">
      <w:pPr>
        <w:spacing w:after="0"/>
        <w:ind w:right="142"/>
        <w:jc w:val="both"/>
        <w:rPr>
          <w:rFonts w:eastAsiaTheme="majorEastAsia" w:cstheme="minorHAnsi"/>
          <w:bCs/>
          <w:sz w:val="21"/>
          <w:szCs w:val="21"/>
        </w:rPr>
      </w:pPr>
    </w:p>
    <w:p w:rsidR="002859F0" w:rsidRPr="00264A6C" w:rsidRDefault="009251C4" w:rsidP="00264A6C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eastAsiaTheme="majorEastAsia" w:cstheme="minorHAnsi"/>
          <w:bCs/>
          <w:sz w:val="21"/>
          <w:szCs w:val="21"/>
        </w:rPr>
      </w:pPr>
      <w:r w:rsidRPr="00264A6C">
        <w:rPr>
          <w:rFonts w:eastAsiaTheme="majorEastAsia" w:cstheme="minorHAnsi"/>
          <w:bCs/>
          <w:sz w:val="21"/>
          <w:szCs w:val="21"/>
        </w:rPr>
        <w:t>Wykonawca jest zobowiązany do stałej współpracy z Zamawiającym, w celu koordynowania prawidłowego przebiegu dostawy oraz do wykonania przedmiotu zamówienia zgodnie z wytycznymi Zamawiającego</w:t>
      </w:r>
      <w:r w:rsidR="002859F0" w:rsidRPr="00264A6C">
        <w:rPr>
          <w:rFonts w:eastAsiaTheme="majorEastAsia" w:cstheme="minorHAnsi"/>
          <w:bCs/>
          <w:sz w:val="21"/>
          <w:szCs w:val="21"/>
        </w:rPr>
        <w:t xml:space="preserve">. </w:t>
      </w:r>
    </w:p>
    <w:p w:rsidR="00357A04" w:rsidRPr="00264A6C" w:rsidRDefault="00357A04" w:rsidP="002859F0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Wykonawca oświadcza, że zapoznał się z z</w:t>
      </w:r>
      <w:r w:rsidR="009B628A" w:rsidRPr="00264A6C">
        <w:rPr>
          <w:rFonts w:cstheme="minorHAnsi"/>
          <w:sz w:val="21"/>
          <w:szCs w:val="21"/>
        </w:rPr>
        <w:t>akresem prac stanowiących przedmiot</w:t>
      </w:r>
      <w:r w:rsidRPr="00264A6C">
        <w:rPr>
          <w:rFonts w:cstheme="minorHAnsi"/>
          <w:sz w:val="21"/>
          <w:szCs w:val="21"/>
        </w:rPr>
        <w:t xml:space="preserve"> realizacji zamówienia</w:t>
      </w:r>
      <w:r w:rsidR="009B628A" w:rsidRPr="00264A6C">
        <w:rPr>
          <w:rFonts w:cstheme="minorHAnsi"/>
          <w:sz w:val="21"/>
          <w:szCs w:val="21"/>
        </w:rPr>
        <w:t xml:space="preserve"> jest on dla niego zrozumiały i nie będzie w przyszłości wnosił </w:t>
      </w:r>
      <w:r w:rsidR="00383535" w:rsidRPr="00264A6C">
        <w:rPr>
          <w:rFonts w:cstheme="minorHAnsi"/>
          <w:sz w:val="21"/>
          <w:szCs w:val="21"/>
        </w:rPr>
        <w:t>zastrzeżeń</w:t>
      </w:r>
      <w:r w:rsidR="009B628A" w:rsidRPr="00264A6C">
        <w:rPr>
          <w:rFonts w:cstheme="minorHAnsi"/>
          <w:sz w:val="21"/>
          <w:szCs w:val="21"/>
        </w:rPr>
        <w:t xml:space="preserve"> co do jego jasności</w:t>
      </w:r>
      <w:r w:rsidRPr="00264A6C">
        <w:rPr>
          <w:rFonts w:cstheme="minorHAnsi"/>
          <w:sz w:val="21"/>
          <w:szCs w:val="21"/>
        </w:rPr>
        <w:t>.</w:t>
      </w:r>
    </w:p>
    <w:p w:rsidR="00224384" w:rsidRPr="00264A6C" w:rsidRDefault="00224384" w:rsidP="002859F0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Wykonawca zobowiązuje się zrealizować przedmiot umowy a najwyższą starannością, zarówno co</w:t>
      </w:r>
      <w:r w:rsidR="009A38E9" w:rsidRPr="00264A6C">
        <w:rPr>
          <w:rFonts w:cstheme="minorHAnsi"/>
          <w:sz w:val="21"/>
          <w:szCs w:val="21"/>
        </w:rPr>
        <w:t> </w:t>
      </w:r>
      <w:r w:rsidRPr="00264A6C">
        <w:rPr>
          <w:rFonts w:cstheme="minorHAnsi"/>
          <w:sz w:val="21"/>
          <w:szCs w:val="21"/>
        </w:rPr>
        <w:t xml:space="preserve">do jakości dostawy, montażu, jak również doboru towarów i zastosowania rozwiązań technicznych. </w:t>
      </w:r>
    </w:p>
    <w:p w:rsidR="00FD53F2" w:rsidRPr="00264A6C" w:rsidRDefault="00FD53F2" w:rsidP="002859F0">
      <w:pPr>
        <w:pStyle w:val="Akapitzlist"/>
        <w:numPr>
          <w:ilvl w:val="0"/>
          <w:numId w:val="1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Wykonawca zobowiązany jest do przestrzegania przepisów ustawy z dnia 19 lipca 2019 r. o</w:t>
      </w:r>
      <w:r w:rsidR="009A38E9" w:rsidRPr="00264A6C">
        <w:rPr>
          <w:rFonts w:cstheme="minorHAnsi"/>
          <w:sz w:val="21"/>
          <w:szCs w:val="21"/>
        </w:rPr>
        <w:t> </w:t>
      </w:r>
      <w:r w:rsidRPr="00264A6C">
        <w:rPr>
          <w:rFonts w:cstheme="minorHAnsi"/>
          <w:sz w:val="21"/>
          <w:szCs w:val="21"/>
        </w:rPr>
        <w:t>zapewnieniu dostępności osobom ze szczególnymi potrzebami. (Dz.U. z 202</w:t>
      </w:r>
      <w:r w:rsidR="00154F0A">
        <w:rPr>
          <w:rFonts w:cstheme="minorHAnsi"/>
          <w:sz w:val="21"/>
          <w:szCs w:val="21"/>
        </w:rPr>
        <w:t>2</w:t>
      </w:r>
      <w:r w:rsidRPr="00264A6C">
        <w:rPr>
          <w:rFonts w:cstheme="minorHAnsi"/>
          <w:sz w:val="21"/>
          <w:szCs w:val="21"/>
        </w:rPr>
        <w:t xml:space="preserve"> r. poz. </w:t>
      </w:r>
      <w:r w:rsidR="00154F0A">
        <w:rPr>
          <w:rFonts w:cstheme="minorHAnsi"/>
          <w:sz w:val="21"/>
          <w:szCs w:val="21"/>
        </w:rPr>
        <w:t>2240</w:t>
      </w:r>
      <w:r w:rsidRPr="00264A6C">
        <w:rPr>
          <w:rFonts w:cstheme="minorHAnsi"/>
          <w:sz w:val="21"/>
          <w:szCs w:val="21"/>
        </w:rPr>
        <w:t xml:space="preserve">). </w:t>
      </w:r>
    </w:p>
    <w:p w:rsidR="00B42672" w:rsidRPr="00264A6C" w:rsidRDefault="00B42672" w:rsidP="00264A6C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</w:p>
    <w:p w:rsidR="0077524D" w:rsidRPr="00264A6C" w:rsidRDefault="0077524D" w:rsidP="00264A6C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b/>
          <w:sz w:val="21"/>
          <w:szCs w:val="21"/>
        </w:rPr>
        <w:t>§</w:t>
      </w:r>
      <w:r w:rsidR="003B7960">
        <w:rPr>
          <w:rFonts w:cstheme="minorHAnsi"/>
          <w:b/>
          <w:sz w:val="21"/>
          <w:szCs w:val="21"/>
        </w:rPr>
        <w:t xml:space="preserve"> </w:t>
      </w:r>
      <w:r w:rsidRPr="00264A6C">
        <w:rPr>
          <w:rFonts w:cstheme="minorHAnsi"/>
          <w:b/>
          <w:sz w:val="21"/>
          <w:szCs w:val="21"/>
        </w:rPr>
        <w:t>3</w:t>
      </w:r>
    </w:p>
    <w:p w:rsidR="000A0D75" w:rsidRPr="00264A6C" w:rsidRDefault="000A0D75" w:rsidP="00EA1A4C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b/>
          <w:sz w:val="21"/>
          <w:szCs w:val="21"/>
        </w:rPr>
        <w:t>TERMIN REALIZACJI</w:t>
      </w:r>
    </w:p>
    <w:p w:rsidR="000A0D75" w:rsidRPr="00264A6C" w:rsidRDefault="000A0D75" w:rsidP="00D3302E">
      <w:pPr>
        <w:pStyle w:val="Akapitzlist"/>
        <w:numPr>
          <w:ilvl w:val="0"/>
          <w:numId w:val="10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Strony ustalają następujące terminy wykonania przedmiotu umowy:</w:t>
      </w:r>
    </w:p>
    <w:p w:rsidR="00346526" w:rsidRPr="00264A6C" w:rsidRDefault="000A0D75" w:rsidP="00D3302E">
      <w:pPr>
        <w:pStyle w:val="Akapitzlist"/>
        <w:numPr>
          <w:ilvl w:val="0"/>
          <w:numId w:val="11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rozpoczęcie – w dniu podpisania umowy</w:t>
      </w:r>
      <w:r w:rsidR="001A7A5D" w:rsidRPr="00264A6C">
        <w:rPr>
          <w:rFonts w:cstheme="minorHAnsi"/>
          <w:sz w:val="21"/>
          <w:szCs w:val="21"/>
        </w:rPr>
        <w:t>,</w:t>
      </w:r>
    </w:p>
    <w:p w:rsidR="00175D5E" w:rsidRPr="00264A6C" w:rsidRDefault="00175D5E" w:rsidP="00D3302E">
      <w:pPr>
        <w:pStyle w:val="Akapitzlist"/>
        <w:numPr>
          <w:ilvl w:val="0"/>
          <w:numId w:val="11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b/>
          <w:bCs/>
          <w:sz w:val="21"/>
          <w:szCs w:val="21"/>
        </w:rPr>
        <w:t>za</w:t>
      </w:r>
      <w:r w:rsidR="004E07E1" w:rsidRPr="00264A6C">
        <w:rPr>
          <w:rFonts w:cstheme="minorHAnsi"/>
          <w:b/>
          <w:bCs/>
          <w:sz w:val="21"/>
          <w:szCs w:val="21"/>
        </w:rPr>
        <w:t>kończenie – w terminie</w:t>
      </w:r>
      <w:r w:rsidR="00346526" w:rsidRPr="00264A6C">
        <w:rPr>
          <w:rFonts w:cstheme="minorHAnsi"/>
          <w:b/>
          <w:bCs/>
          <w:sz w:val="21"/>
          <w:szCs w:val="21"/>
        </w:rPr>
        <w:t xml:space="preserve"> do </w:t>
      </w:r>
      <w:r w:rsidR="00CC0EA3" w:rsidRPr="00264A6C">
        <w:rPr>
          <w:rFonts w:cstheme="minorHAnsi"/>
          <w:b/>
          <w:bCs/>
          <w:sz w:val="21"/>
          <w:szCs w:val="21"/>
        </w:rPr>
        <w:t>30 dni</w:t>
      </w:r>
      <w:r w:rsidRPr="00264A6C">
        <w:rPr>
          <w:rFonts w:cstheme="minorHAnsi"/>
          <w:b/>
          <w:bCs/>
          <w:sz w:val="21"/>
          <w:szCs w:val="21"/>
        </w:rPr>
        <w:t xml:space="preserve"> od dnia zawarcia umow</w:t>
      </w:r>
      <w:r w:rsidR="004E07E1" w:rsidRPr="00264A6C">
        <w:rPr>
          <w:rFonts w:cstheme="minorHAnsi"/>
          <w:b/>
          <w:bCs/>
          <w:sz w:val="21"/>
          <w:szCs w:val="21"/>
        </w:rPr>
        <w:t>y</w:t>
      </w:r>
      <w:r w:rsidR="00C45690" w:rsidRPr="00264A6C">
        <w:rPr>
          <w:rFonts w:cstheme="minorHAnsi"/>
          <w:b/>
          <w:bCs/>
          <w:sz w:val="21"/>
          <w:szCs w:val="21"/>
        </w:rPr>
        <w:t>.</w:t>
      </w:r>
    </w:p>
    <w:p w:rsidR="000A0D75" w:rsidRPr="00264A6C" w:rsidRDefault="00087666" w:rsidP="00D3302E">
      <w:pPr>
        <w:pStyle w:val="Akapitzlist"/>
        <w:numPr>
          <w:ilvl w:val="0"/>
          <w:numId w:val="10"/>
        </w:numPr>
        <w:ind w:right="142"/>
        <w:jc w:val="both"/>
        <w:rPr>
          <w:rFonts w:cstheme="minorHAnsi"/>
          <w:sz w:val="21"/>
          <w:szCs w:val="21"/>
        </w:rPr>
      </w:pPr>
      <w:bookmarkStart w:id="1" w:name="_Hlk144792104"/>
      <w:r w:rsidRPr="00264A6C">
        <w:rPr>
          <w:rFonts w:cstheme="minorHAnsi"/>
          <w:b/>
          <w:sz w:val="21"/>
          <w:szCs w:val="21"/>
        </w:rPr>
        <w:t>Rozpoczęcie odbio</w:t>
      </w:r>
      <w:r w:rsidR="000A0D75" w:rsidRPr="00264A6C">
        <w:rPr>
          <w:rFonts w:cstheme="minorHAnsi"/>
          <w:b/>
          <w:sz w:val="21"/>
          <w:szCs w:val="21"/>
        </w:rPr>
        <w:t>r</w:t>
      </w:r>
      <w:r w:rsidRPr="00264A6C">
        <w:rPr>
          <w:rFonts w:cstheme="minorHAnsi"/>
          <w:b/>
          <w:sz w:val="21"/>
          <w:szCs w:val="21"/>
        </w:rPr>
        <w:t>u</w:t>
      </w:r>
      <w:r w:rsidR="009A2F4F" w:rsidRPr="00264A6C">
        <w:rPr>
          <w:rFonts w:cstheme="minorHAnsi"/>
          <w:b/>
          <w:sz w:val="21"/>
          <w:szCs w:val="21"/>
        </w:rPr>
        <w:t xml:space="preserve"> </w:t>
      </w:r>
      <w:r w:rsidRPr="00264A6C">
        <w:rPr>
          <w:rFonts w:cstheme="minorHAnsi"/>
          <w:b/>
          <w:sz w:val="21"/>
          <w:szCs w:val="21"/>
        </w:rPr>
        <w:t>końcowego</w:t>
      </w:r>
      <w:r w:rsidR="000A0D75" w:rsidRPr="00264A6C">
        <w:rPr>
          <w:rFonts w:cstheme="minorHAnsi"/>
          <w:sz w:val="21"/>
          <w:szCs w:val="21"/>
        </w:rPr>
        <w:t xml:space="preserve"> przedmiotu umowy nastąpi </w:t>
      </w:r>
      <w:r w:rsidR="00DA51DA" w:rsidRPr="00264A6C">
        <w:rPr>
          <w:rFonts w:cstheme="minorHAnsi"/>
          <w:sz w:val="21"/>
          <w:szCs w:val="21"/>
        </w:rPr>
        <w:t xml:space="preserve">nie później niż </w:t>
      </w:r>
      <w:r w:rsidR="000A0D75" w:rsidRPr="00264A6C">
        <w:rPr>
          <w:rFonts w:cstheme="minorHAnsi"/>
          <w:sz w:val="21"/>
          <w:szCs w:val="21"/>
        </w:rPr>
        <w:t>w terminie 14 dni od</w:t>
      </w:r>
      <w:r w:rsidR="00DA51DA" w:rsidRPr="00264A6C">
        <w:rPr>
          <w:rFonts w:cstheme="minorHAnsi"/>
          <w:sz w:val="21"/>
          <w:szCs w:val="21"/>
        </w:rPr>
        <w:t xml:space="preserve"> daty</w:t>
      </w:r>
      <w:r w:rsidR="000A0D75" w:rsidRPr="00264A6C">
        <w:rPr>
          <w:rFonts w:cstheme="minorHAnsi"/>
          <w:sz w:val="21"/>
          <w:szCs w:val="21"/>
        </w:rPr>
        <w:t xml:space="preserve"> zgłoszenia gotowości do odbioru</w:t>
      </w:r>
      <w:r w:rsidR="00DA51DA" w:rsidRPr="00264A6C">
        <w:rPr>
          <w:rFonts w:cstheme="minorHAnsi"/>
          <w:sz w:val="21"/>
          <w:szCs w:val="21"/>
        </w:rPr>
        <w:t xml:space="preserve"> przez Wykonawcę. </w:t>
      </w:r>
    </w:p>
    <w:bookmarkEnd w:id="1"/>
    <w:p w:rsidR="00DC5CCE" w:rsidRPr="00264A6C" w:rsidRDefault="00DC5CCE" w:rsidP="00D3302E">
      <w:pPr>
        <w:pStyle w:val="Akapitzlist"/>
        <w:numPr>
          <w:ilvl w:val="0"/>
          <w:numId w:val="10"/>
        </w:numPr>
        <w:spacing w:after="0"/>
        <w:ind w:left="357" w:right="142" w:hanging="357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 xml:space="preserve">Dostawa i montaż przedmiotu zamówienia </w:t>
      </w:r>
      <w:r w:rsidR="00201771" w:rsidRPr="00264A6C">
        <w:rPr>
          <w:rFonts w:cstheme="minorHAnsi"/>
          <w:sz w:val="21"/>
          <w:szCs w:val="21"/>
        </w:rPr>
        <w:t>odbędzie</w:t>
      </w:r>
      <w:r w:rsidRPr="00264A6C">
        <w:rPr>
          <w:rFonts w:cstheme="minorHAnsi"/>
          <w:sz w:val="21"/>
          <w:szCs w:val="21"/>
        </w:rPr>
        <w:t xml:space="preserve"> się w dni robocze od poniedziałku do </w:t>
      </w:r>
      <w:r w:rsidR="00201771" w:rsidRPr="00264A6C">
        <w:rPr>
          <w:rFonts w:cstheme="minorHAnsi"/>
          <w:sz w:val="21"/>
          <w:szCs w:val="21"/>
        </w:rPr>
        <w:t>piątku</w:t>
      </w:r>
      <w:r w:rsidRPr="00264A6C">
        <w:rPr>
          <w:rFonts w:cstheme="minorHAnsi"/>
          <w:sz w:val="21"/>
          <w:szCs w:val="21"/>
        </w:rPr>
        <w:t>, w</w:t>
      </w:r>
      <w:r w:rsidR="00803443">
        <w:rPr>
          <w:rFonts w:cstheme="minorHAnsi"/>
          <w:sz w:val="21"/>
          <w:szCs w:val="21"/>
        </w:rPr>
        <w:t> </w:t>
      </w:r>
      <w:r w:rsidRPr="00264A6C">
        <w:rPr>
          <w:rFonts w:cstheme="minorHAnsi"/>
          <w:sz w:val="21"/>
          <w:szCs w:val="21"/>
        </w:rPr>
        <w:t>godzinach 8:00–14:00.</w:t>
      </w:r>
    </w:p>
    <w:p w:rsidR="00201771" w:rsidRPr="00264A6C" w:rsidRDefault="00201771" w:rsidP="00264A6C">
      <w:pPr>
        <w:spacing w:after="0"/>
        <w:ind w:right="142"/>
        <w:jc w:val="both"/>
        <w:rPr>
          <w:rFonts w:cstheme="minorHAnsi"/>
          <w:sz w:val="21"/>
          <w:szCs w:val="21"/>
        </w:rPr>
      </w:pPr>
    </w:p>
    <w:p w:rsidR="00357A04" w:rsidRPr="00264A6C" w:rsidRDefault="00357A04" w:rsidP="006D79F5">
      <w:pPr>
        <w:spacing w:after="0"/>
        <w:ind w:right="142"/>
        <w:jc w:val="center"/>
        <w:rPr>
          <w:rFonts w:cstheme="minorHAnsi"/>
          <w:b/>
          <w:sz w:val="21"/>
          <w:szCs w:val="21"/>
        </w:rPr>
      </w:pPr>
      <w:r w:rsidRPr="00264A6C">
        <w:rPr>
          <w:rFonts w:cstheme="minorHAnsi"/>
          <w:b/>
          <w:sz w:val="21"/>
          <w:szCs w:val="21"/>
        </w:rPr>
        <w:t>§</w:t>
      </w:r>
      <w:r w:rsidR="00C64446" w:rsidRPr="00264A6C">
        <w:rPr>
          <w:rFonts w:cstheme="minorHAnsi"/>
          <w:b/>
          <w:sz w:val="21"/>
          <w:szCs w:val="21"/>
        </w:rPr>
        <w:t xml:space="preserve"> </w:t>
      </w:r>
      <w:r w:rsidR="00CC0EA3" w:rsidRPr="00264A6C">
        <w:rPr>
          <w:rFonts w:cstheme="minorHAnsi"/>
          <w:b/>
          <w:sz w:val="21"/>
          <w:szCs w:val="21"/>
        </w:rPr>
        <w:t>4</w:t>
      </w:r>
      <w:r w:rsidR="00A7185B" w:rsidRPr="00264A6C">
        <w:rPr>
          <w:rFonts w:cstheme="minorHAnsi"/>
          <w:b/>
          <w:sz w:val="21"/>
          <w:szCs w:val="21"/>
        </w:rPr>
        <w:br/>
      </w:r>
      <w:r w:rsidR="00F73402" w:rsidRPr="00264A6C">
        <w:rPr>
          <w:rFonts w:cstheme="minorHAnsi"/>
          <w:b/>
          <w:sz w:val="21"/>
          <w:szCs w:val="21"/>
        </w:rPr>
        <w:t>WYNAGRODZENIE</w:t>
      </w:r>
    </w:p>
    <w:p w:rsidR="00357A04" w:rsidRPr="00264A6C" w:rsidRDefault="00357A04" w:rsidP="006D79F5">
      <w:pPr>
        <w:numPr>
          <w:ilvl w:val="0"/>
          <w:numId w:val="2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 xml:space="preserve">Strony ustalają wynagrodzenie </w:t>
      </w:r>
      <w:r w:rsidR="000B49CB" w:rsidRPr="00264A6C">
        <w:rPr>
          <w:rFonts w:cstheme="minorHAnsi"/>
          <w:sz w:val="21"/>
          <w:szCs w:val="21"/>
        </w:rPr>
        <w:t xml:space="preserve">ryczałtowe </w:t>
      </w:r>
      <w:r w:rsidR="005F21A4" w:rsidRPr="00264A6C">
        <w:rPr>
          <w:rFonts w:cstheme="minorHAnsi"/>
          <w:sz w:val="21"/>
          <w:szCs w:val="21"/>
        </w:rPr>
        <w:t>za dostawę</w:t>
      </w:r>
      <w:r w:rsidRPr="00264A6C">
        <w:rPr>
          <w:rFonts w:cstheme="minorHAnsi"/>
          <w:sz w:val="21"/>
          <w:szCs w:val="21"/>
        </w:rPr>
        <w:t xml:space="preserve">, </w:t>
      </w:r>
      <w:r w:rsidR="000B49CB" w:rsidRPr="00264A6C">
        <w:rPr>
          <w:rFonts w:cstheme="minorHAnsi"/>
          <w:color w:val="000000"/>
        </w:rPr>
        <w:t>niezmienne w okresie obowiązywania umowy</w:t>
      </w:r>
      <w:r w:rsidRPr="00264A6C">
        <w:rPr>
          <w:rFonts w:cstheme="minorHAnsi"/>
          <w:sz w:val="21"/>
          <w:szCs w:val="21"/>
        </w:rPr>
        <w:t>, wyrażające się kwotą:</w:t>
      </w:r>
    </w:p>
    <w:p w:rsidR="00357A04" w:rsidRPr="00264A6C" w:rsidRDefault="00357A04" w:rsidP="00FA5965">
      <w:pPr>
        <w:ind w:left="360" w:right="142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brutto: .............................. zł. (słownie: ........................................................................)</w:t>
      </w:r>
    </w:p>
    <w:p w:rsidR="00357A04" w:rsidRPr="00264A6C" w:rsidRDefault="00357A04" w:rsidP="00FA5965">
      <w:pPr>
        <w:ind w:left="360" w:right="142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VAT: ……… % …………zł. (słownie: ..........................</w:t>
      </w:r>
      <w:r w:rsidR="00816567" w:rsidRPr="00264A6C">
        <w:rPr>
          <w:rFonts w:cstheme="minorHAnsi"/>
          <w:sz w:val="21"/>
          <w:szCs w:val="21"/>
        </w:rPr>
        <w:t>...........</w:t>
      </w:r>
      <w:r w:rsidRPr="00264A6C">
        <w:rPr>
          <w:rFonts w:cstheme="minorHAnsi"/>
          <w:sz w:val="21"/>
          <w:szCs w:val="21"/>
        </w:rPr>
        <w:t>..............................................)</w:t>
      </w:r>
    </w:p>
    <w:p w:rsidR="00357A04" w:rsidRPr="00264A6C" w:rsidRDefault="00357A04" w:rsidP="00FA5965">
      <w:pPr>
        <w:ind w:left="360" w:right="142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netto: ................................zł. (słownie: ........................................................................)</w:t>
      </w:r>
    </w:p>
    <w:p w:rsidR="0077524D" w:rsidRPr="00264A6C" w:rsidRDefault="0077524D" w:rsidP="00FA5965">
      <w:pPr>
        <w:pStyle w:val="Akapitzlist"/>
        <w:numPr>
          <w:ilvl w:val="0"/>
          <w:numId w:val="2"/>
        </w:numPr>
        <w:ind w:right="142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Kwoty określone w §</w:t>
      </w:r>
      <w:r w:rsidR="00312063" w:rsidRPr="00264A6C">
        <w:rPr>
          <w:rFonts w:cstheme="minorHAnsi"/>
          <w:sz w:val="21"/>
          <w:szCs w:val="21"/>
        </w:rPr>
        <w:t xml:space="preserve"> </w:t>
      </w:r>
      <w:r w:rsidR="00CC0EA3" w:rsidRPr="00264A6C">
        <w:rPr>
          <w:rFonts w:cstheme="minorHAnsi"/>
          <w:sz w:val="21"/>
          <w:szCs w:val="21"/>
        </w:rPr>
        <w:t>4</w:t>
      </w:r>
      <w:r w:rsidRPr="00264A6C">
        <w:rPr>
          <w:rFonts w:cstheme="minorHAnsi"/>
          <w:sz w:val="21"/>
          <w:szCs w:val="21"/>
        </w:rPr>
        <w:t xml:space="preserve"> ust. 1 zawierają również wszelkie prace </w:t>
      </w:r>
      <w:r w:rsidR="00CC0EA3" w:rsidRPr="00264A6C">
        <w:rPr>
          <w:rFonts w:cstheme="minorHAnsi"/>
          <w:sz w:val="21"/>
          <w:szCs w:val="21"/>
        </w:rPr>
        <w:t>transportowe i montaż</w:t>
      </w:r>
      <w:r w:rsidRPr="00264A6C">
        <w:rPr>
          <w:rFonts w:cstheme="minorHAnsi"/>
          <w:sz w:val="21"/>
          <w:szCs w:val="21"/>
        </w:rPr>
        <w:t>.</w:t>
      </w:r>
    </w:p>
    <w:p w:rsidR="00357A04" w:rsidRPr="00264A6C" w:rsidRDefault="00B430F9" w:rsidP="00264A6C">
      <w:pPr>
        <w:numPr>
          <w:ilvl w:val="0"/>
          <w:numId w:val="2"/>
        </w:numPr>
        <w:spacing w:after="0"/>
        <w:ind w:left="357" w:right="142" w:hanging="357"/>
        <w:jc w:val="both"/>
        <w:rPr>
          <w:rFonts w:cstheme="minorHAnsi"/>
          <w:sz w:val="21"/>
          <w:szCs w:val="21"/>
        </w:rPr>
      </w:pPr>
      <w:r w:rsidRPr="00264A6C">
        <w:rPr>
          <w:rFonts w:cstheme="minorHAnsi"/>
          <w:sz w:val="21"/>
          <w:szCs w:val="21"/>
        </w:rPr>
        <w:t>Niedoszacowanie, pominię</w:t>
      </w:r>
      <w:r w:rsidR="00357A04" w:rsidRPr="00264A6C">
        <w:rPr>
          <w:rFonts w:cstheme="minorHAnsi"/>
          <w:sz w:val="21"/>
          <w:szCs w:val="21"/>
        </w:rPr>
        <w:t>cie oraz brak rozpoznania zakresu przedmiotu umowy nie może być podstawą do żądania zmiany wynagrodzenia ryczałtowego określonego w ust</w:t>
      </w:r>
      <w:r w:rsidR="00896C54" w:rsidRPr="00264A6C">
        <w:rPr>
          <w:rFonts w:cstheme="minorHAnsi"/>
          <w:sz w:val="21"/>
          <w:szCs w:val="21"/>
        </w:rPr>
        <w:t>.</w:t>
      </w:r>
      <w:r w:rsidR="00357A04" w:rsidRPr="00264A6C">
        <w:rPr>
          <w:rFonts w:cstheme="minorHAnsi"/>
          <w:sz w:val="21"/>
          <w:szCs w:val="21"/>
        </w:rPr>
        <w:t xml:space="preserve"> 1 niniejszego paragrafu.</w:t>
      </w:r>
    </w:p>
    <w:p w:rsidR="00FD53F2" w:rsidRPr="00264A6C" w:rsidRDefault="00FD53F2" w:rsidP="00264A6C">
      <w:pPr>
        <w:spacing w:after="0"/>
        <w:ind w:left="357" w:right="142"/>
        <w:jc w:val="both"/>
        <w:rPr>
          <w:rFonts w:cstheme="minorHAnsi"/>
          <w:sz w:val="21"/>
          <w:szCs w:val="21"/>
        </w:rPr>
      </w:pPr>
    </w:p>
    <w:p w:rsidR="000A0D75" w:rsidRPr="001A7A5D" w:rsidRDefault="00EB7545" w:rsidP="00460522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 xml:space="preserve">§ </w:t>
      </w:r>
      <w:r w:rsidR="002859F0">
        <w:rPr>
          <w:b/>
          <w:sz w:val="21"/>
          <w:szCs w:val="21"/>
        </w:rPr>
        <w:t>5</w:t>
      </w:r>
    </w:p>
    <w:p w:rsidR="00B96AFF" w:rsidRPr="006D79F5" w:rsidRDefault="00EB7545" w:rsidP="006D79F5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ZASADY ROZLICZEŃ FINANSOWYCH</w:t>
      </w:r>
    </w:p>
    <w:p w:rsidR="00F73402" w:rsidRPr="001A7A5D" w:rsidRDefault="00F73402" w:rsidP="00D3302E">
      <w:pPr>
        <w:numPr>
          <w:ilvl w:val="0"/>
          <w:numId w:val="6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Podstawą wystawienia przez Wykonawcę </w:t>
      </w:r>
      <w:r w:rsidRPr="00C11464">
        <w:rPr>
          <w:sz w:val="21"/>
          <w:szCs w:val="21"/>
        </w:rPr>
        <w:t xml:space="preserve">faktury </w:t>
      </w:r>
      <w:r w:rsidR="000A3E58">
        <w:rPr>
          <w:sz w:val="21"/>
          <w:szCs w:val="21"/>
        </w:rPr>
        <w:t>VAT</w:t>
      </w:r>
      <w:r w:rsidR="00E877F4" w:rsidRPr="00C11464">
        <w:rPr>
          <w:sz w:val="21"/>
          <w:szCs w:val="21"/>
        </w:rPr>
        <w:t xml:space="preserve"> </w:t>
      </w:r>
      <w:r w:rsidRPr="00C11464">
        <w:rPr>
          <w:sz w:val="21"/>
          <w:szCs w:val="21"/>
        </w:rPr>
        <w:t>jest podpisan</w:t>
      </w:r>
      <w:r w:rsidR="006D79F5" w:rsidRPr="00C11464">
        <w:rPr>
          <w:sz w:val="21"/>
          <w:szCs w:val="21"/>
        </w:rPr>
        <w:t>y przez strony protokół odbioru</w:t>
      </w:r>
      <w:r w:rsidR="00B5437C" w:rsidRPr="00C11464">
        <w:rPr>
          <w:sz w:val="21"/>
          <w:szCs w:val="21"/>
        </w:rPr>
        <w:t xml:space="preserve"> </w:t>
      </w:r>
      <w:r w:rsidRPr="00C11464">
        <w:rPr>
          <w:sz w:val="21"/>
          <w:szCs w:val="21"/>
        </w:rPr>
        <w:t>końcowego przedmiotu umowy.</w:t>
      </w:r>
      <w:r w:rsidR="00FD53F2">
        <w:rPr>
          <w:sz w:val="21"/>
          <w:szCs w:val="21"/>
        </w:rPr>
        <w:t xml:space="preserve"> Wykonawca zobowiązuje się do rozliczenia z Zamawiającym na</w:t>
      </w:r>
      <w:r w:rsidR="009E169E">
        <w:rPr>
          <w:sz w:val="21"/>
          <w:szCs w:val="21"/>
        </w:rPr>
        <w:t> </w:t>
      </w:r>
      <w:r w:rsidR="00FD53F2">
        <w:rPr>
          <w:sz w:val="21"/>
          <w:szCs w:val="21"/>
        </w:rPr>
        <w:t>podstawie jedne</w:t>
      </w:r>
      <w:r w:rsidR="00224384">
        <w:rPr>
          <w:sz w:val="21"/>
          <w:szCs w:val="21"/>
        </w:rPr>
        <w:t xml:space="preserve">j faktury. </w:t>
      </w:r>
    </w:p>
    <w:p w:rsidR="00F73402" w:rsidRPr="00EE2EB3" w:rsidRDefault="00F73402" w:rsidP="00D3302E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EE2EB3">
        <w:rPr>
          <w:sz w:val="21"/>
          <w:szCs w:val="21"/>
        </w:rPr>
        <w:t xml:space="preserve">Termin płatności wynagrodzenia Wykonawcy za wykonanie przedmiotu umowy wynosi </w:t>
      </w:r>
      <w:r w:rsidRPr="00EE2EB3">
        <w:rPr>
          <w:b/>
          <w:sz w:val="21"/>
          <w:szCs w:val="21"/>
        </w:rPr>
        <w:t>30 dni od dnia otrzymania przez Zamawiającego, prawidłowo wystawionej, faktury VAT</w:t>
      </w:r>
      <w:r w:rsidRPr="00EE2EB3">
        <w:rPr>
          <w:sz w:val="21"/>
          <w:szCs w:val="21"/>
        </w:rPr>
        <w:t xml:space="preserve"> wraz z załącznikiem w</w:t>
      </w:r>
      <w:r w:rsidR="006D79F5">
        <w:rPr>
          <w:sz w:val="21"/>
          <w:szCs w:val="21"/>
        </w:rPr>
        <w:t xml:space="preserve"> postaci protokołu </w:t>
      </w:r>
      <w:r w:rsidR="006D79F5" w:rsidRPr="00C11464">
        <w:rPr>
          <w:sz w:val="21"/>
          <w:szCs w:val="21"/>
        </w:rPr>
        <w:t>odbioru</w:t>
      </w:r>
      <w:r w:rsidR="00B5437C" w:rsidRPr="00C11464">
        <w:rPr>
          <w:sz w:val="21"/>
          <w:szCs w:val="21"/>
        </w:rPr>
        <w:t xml:space="preserve"> </w:t>
      </w:r>
      <w:r w:rsidRPr="00C11464">
        <w:rPr>
          <w:sz w:val="21"/>
          <w:szCs w:val="21"/>
        </w:rPr>
        <w:t>końcowego</w:t>
      </w:r>
      <w:r w:rsidR="00C65800">
        <w:rPr>
          <w:sz w:val="21"/>
          <w:szCs w:val="21"/>
        </w:rPr>
        <w:t xml:space="preserve"> oraz dokument</w:t>
      </w:r>
      <w:r w:rsidR="00FD53F2">
        <w:rPr>
          <w:sz w:val="21"/>
          <w:szCs w:val="21"/>
        </w:rPr>
        <w:t>em</w:t>
      </w:r>
      <w:r w:rsidR="00C65800">
        <w:rPr>
          <w:sz w:val="21"/>
          <w:szCs w:val="21"/>
        </w:rPr>
        <w:t xml:space="preserve"> gwarancji. </w:t>
      </w:r>
    </w:p>
    <w:p w:rsidR="00F73402" w:rsidRPr="001A7A5D" w:rsidRDefault="00F73402" w:rsidP="00D3302E">
      <w:pPr>
        <w:numPr>
          <w:ilvl w:val="0"/>
          <w:numId w:val="6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lastRenderedPageBreak/>
        <w:t>Wynagrodzenie za wykonanie przedmiotu umowy zostanie</w:t>
      </w:r>
      <w:r w:rsidR="009A5D2C" w:rsidRPr="001A7A5D">
        <w:rPr>
          <w:sz w:val="21"/>
          <w:szCs w:val="21"/>
        </w:rPr>
        <w:t xml:space="preserve"> wypłacone Wykonawcy przelewem </w:t>
      </w:r>
      <w:r w:rsidRPr="001A7A5D">
        <w:rPr>
          <w:sz w:val="21"/>
          <w:szCs w:val="21"/>
        </w:rPr>
        <w:t>na jego rachunek bankowy wskazany w fakturze VAT.</w:t>
      </w:r>
    </w:p>
    <w:p w:rsidR="00F73402" w:rsidRPr="001A7A5D" w:rsidRDefault="00F73402" w:rsidP="00D3302E">
      <w:pPr>
        <w:numPr>
          <w:ilvl w:val="0"/>
          <w:numId w:val="6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W przyp</w:t>
      </w:r>
      <w:r w:rsidR="006D79F5">
        <w:rPr>
          <w:sz w:val="21"/>
          <w:szCs w:val="21"/>
        </w:rPr>
        <w:t>adku nie przekazania wszystkich</w:t>
      </w:r>
      <w:r w:rsidRPr="001A7A5D">
        <w:rPr>
          <w:sz w:val="21"/>
          <w:szCs w:val="21"/>
        </w:rPr>
        <w:t xml:space="preserve"> wymienionych w ust</w:t>
      </w:r>
      <w:r w:rsidR="000165EA" w:rsidRPr="001A7A5D">
        <w:rPr>
          <w:sz w:val="21"/>
          <w:szCs w:val="21"/>
        </w:rPr>
        <w:t>.</w:t>
      </w:r>
      <w:r w:rsidRPr="001A7A5D">
        <w:rPr>
          <w:sz w:val="21"/>
          <w:szCs w:val="21"/>
        </w:rPr>
        <w:t xml:space="preserve"> </w:t>
      </w:r>
      <w:r w:rsidR="00EB7545" w:rsidRPr="001A7A5D">
        <w:rPr>
          <w:sz w:val="21"/>
          <w:szCs w:val="21"/>
        </w:rPr>
        <w:t>2</w:t>
      </w:r>
      <w:r w:rsidRPr="001A7A5D">
        <w:rPr>
          <w:sz w:val="21"/>
          <w:szCs w:val="21"/>
        </w:rPr>
        <w:t xml:space="preserve"> dokumentów, termin zapłaty faktury biegnie od</w:t>
      </w:r>
      <w:r w:rsidR="00FD53F2">
        <w:rPr>
          <w:sz w:val="21"/>
          <w:szCs w:val="21"/>
        </w:rPr>
        <w:t xml:space="preserve"> daty</w:t>
      </w:r>
      <w:r w:rsidRPr="001A7A5D">
        <w:rPr>
          <w:sz w:val="21"/>
          <w:szCs w:val="21"/>
        </w:rPr>
        <w:t xml:space="preserve"> złożenia kompletnej faktury tj. zawierającej</w:t>
      </w:r>
      <w:r w:rsidR="009C22FE" w:rsidRPr="001A7A5D">
        <w:rPr>
          <w:sz w:val="21"/>
          <w:szCs w:val="21"/>
        </w:rPr>
        <w:t xml:space="preserve"> wszystkie dokumenty wskazane w </w:t>
      </w:r>
      <w:r w:rsidRPr="001A7A5D">
        <w:rPr>
          <w:sz w:val="21"/>
          <w:szCs w:val="21"/>
        </w:rPr>
        <w:t xml:space="preserve">niniejszym paragrafie, które winny być dołączone do faktury. Niekompletne faktury lub błędnie wypełnione będą zwracane. </w:t>
      </w:r>
    </w:p>
    <w:p w:rsidR="00C65800" w:rsidRPr="001A7A5D" w:rsidRDefault="00C65800" w:rsidP="00D3302E">
      <w:pPr>
        <w:numPr>
          <w:ilvl w:val="0"/>
          <w:numId w:val="6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W przypadku przedstawienia przez Wykonawcę nieprawidłowej faktury VAT, Zamawiający odmówi jej przyjęcia.</w:t>
      </w:r>
    </w:p>
    <w:p w:rsidR="00F73402" w:rsidRPr="001A7A5D" w:rsidRDefault="00F73402" w:rsidP="00D3302E">
      <w:pPr>
        <w:numPr>
          <w:ilvl w:val="0"/>
          <w:numId w:val="6"/>
        </w:numPr>
        <w:ind w:right="142"/>
        <w:jc w:val="both"/>
        <w:rPr>
          <w:sz w:val="21"/>
          <w:szCs w:val="21"/>
          <w:u w:val="single"/>
        </w:rPr>
      </w:pPr>
      <w:r w:rsidRPr="001A7A5D">
        <w:rPr>
          <w:sz w:val="21"/>
          <w:szCs w:val="21"/>
        </w:rPr>
        <w:t xml:space="preserve">Zamawiający oświadcza, że jest podatnikiem podatku VAT. Faktura VAT powinna być wystawiona na: </w:t>
      </w:r>
      <w:r w:rsidRPr="001A7A5D">
        <w:rPr>
          <w:sz w:val="21"/>
          <w:szCs w:val="21"/>
          <w:u w:val="single"/>
        </w:rPr>
        <w:t>Muzeum Ziemi Kujawskiej i Dobrzyńskiej we Włocławku, ul. Słowackiego 1a, 87-800 Włocławek, NIP 888-21-79-530.</w:t>
      </w:r>
    </w:p>
    <w:p w:rsidR="00F73402" w:rsidRPr="001A7A5D" w:rsidRDefault="00F73402" w:rsidP="00D3302E">
      <w:pPr>
        <w:numPr>
          <w:ilvl w:val="0"/>
          <w:numId w:val="6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 datę zapłaty uznaje się datę obciążenia rachunku bankowego Zamawiającego.</w:t>
      </w:r>
    </w:p>
    <w:p w:rsidR="009303A1" w:rsidRPr="006060B7" w:rsidRDefault="00F73402" w:rsidP="00D3302E">
      <w:pPr>
        <w:numPr>
          <w:ilvl w:val="0"/>
          <w:numId w:val="6"/>
        </w:numPr>
        <w:ind w:right="142"/>
        <w:jc w:val="both"/>
        <w:rPr>
          <w:rFonts w:cstheme="minorHAnsi"/>
          <w:sz w:val="21"/>
          <w:szCs w:val="21"/>
        </w:rPr>
      </w:pPr>
      <w:r w:rsidRPr="001A7A5D">
        <w:rPr>
          <w:sz w:val="21"/>
          <w:szCs w:val="21"/>
        </w:rPr>
        <w:t>Zamawiający zastrzega, że wierzytelność z tytułu wynagrodzenia Wykonawcy nie może być przeniesiona na osobę trzecią ani też stanowić przedmiotu zabezpieczenia</w:t>
      </w:r>
      <w:r w:rsidR="00DD3D38" w:rsidRPr="001A7A5D">
        <w:rPr>
          <w:sz w:val="21"/>
          <w:szCs w:val="21"/>
        </w:rPr>
        <w:t>.</w:t>
      </w:r>
    </w:p>
    <w:p w:rsidR="00357A04" w:rsidRPr="001A7A5D" w:rsidRDefault="00F41976" w:rsidP="007F1DCF">
      <w:pPr>
        <w:spacing w:after="0"/>
        <w:ind w:right="142"/>
        <w:jc w:val="center"/>
        <w:rPr>
          <w:sz w:val="21"/>
          <w:szCs w:val="21"/>
        </w:rPr>
      </w:pPr>
      <w:r w:rsidRPr="001A7A5D">
        <w:rPr>
          <w:b/>
          <w:sz w:val="21"/>
          <w:szCs w:val="21"/>
        </w:rPr>
        <w:t>§</w:t>
      </w:r>
      <w:r w:rsidR="006060B7">
        <w:rPr>
          <w:b/>
          <w:sz w:val="21"/>
          <w:szCs w:val="21"/>
        </w:rPr>
        <w:t xml:space="preserve"> </w:t>
      </w:r>
      <w:r w:rsidR="00C65800">
        <w:rPr>
          <w:b/>
          <w:sz w:val="21"/>
          <w:szCs w:val="21"/>
        </w:rPr>
        <w:t>6</w:t>
      </w:r>
    </w:p>
    <w:p w:rsidR="002224F1" w:rsidRPr="001A7A5D" w:rsidRDefault="00AB5B1F" w:rsidP="007F1DCF">
      <w:pPr>
        <w:spacing w:after="0"/>
        <w:ind w:right="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DOSTAWA I </w:t>
      </w:r>
      <w:r w:rsidR="00F41976" w:rsidRPr="001A7A5D">
        <w:rPr>
          <w:b/>
          <w:sz w:val="21"/>
          <w:szCs w:val="21"/>
        </w:rPr>
        <w:t>ODBIORY</w:t>
      </w:r>
    </w:p>
    <w:p w:rsidR="00AB5B1F" w:rsidRDefault="00AB5B1F" w:rsidP="00AB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03026A">
        <w:rPr>
          <w:rFonts w:cstheme="minorHAnsi"/>
          <w:sz w:val="21"/>
          <w:szCs w:val="21"/>
        </w:rPr>
        <w:t>Wykonawca na swój koszt i ryzyko dostarczy do miejsca wskazanego przez Zamawiającego oraz dokona właściwego montażu przedmiotu zamówienia.</w:t>
      </w:r>
    </w:p>
    <w:p w:rsidR="00AB5B1F" w:rsidRDefault="00AB5B1F" w:rsidP="00AB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03026A">
        <w:rPr>
          <w:rFonts w:cstheme="minorHAnsi"/>
          <w:sz w:val="21"/>
          <w:szCs w:val="21"/>
        </w:rPr>
        <w:t>Wykonawca w cenie oferty uwzględni</w:t>
      </w:r>
      <w:r>
        <w:rPr>
          <w:rFonts w:cstheme="minorHAnsi"/>
          <w:sz w:val="21"/>
          <w:szCs w:val="21"/>
        </w:rPr>
        <w:t>ł</w:t>
      </w:r>
      <w:r w:rsidRPr="0003026A">
        <w:rPr>
          <w:rFonts w:cstheme="minorHAnsi"/>
          <w:sz w:val="21"/>
          <w:szCs w:val="21"/>
        </w:rPr>
        <w:t xml:space="preserve"> wszystkie koszty niezbędne przy realizacji dostawy, m.in. rozładunek, wniesienie, właściwy montaż oraz utrzymanie porządku w czasie realizacji dostawy prowadzonej na muzeum. </w:t>
      </w:r>
    </w:p>
    <w:p w:rsidR="00AB5B1F" w:rsidRPr="00AB5B1F" w:rsidRDefault="00AB5B1F" w:rsidP="00AB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03026A">
        <w:rPr>
          <w:rFonts w:cstheme="minorHAnsi"/>
          <w:sz w:val="21"/>
          <w:szCs w:val="21"/>
        </w:rPr>
        <w:t>Wykonawca uporządkuje teren po wykonanym montażu i dostawie w terminie nie późniejszym niż termin przeprowadzenia komisyjnego odbioru końcowego wykonanego przedmiotowego zamówienia.</w:t>
      </w:r>
    </w:p>
    <w:p w:rsidR="00AB5B1F" w:rsidRDefault="00AB5B1F" w:rsidP="00AB5B1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1"/>
          <w:szCs w:val="21"/>
        </w:rPr>
      </w:pPr>
      <w:r w:rsidRPr="0003026A">
        <w:rPr>
          <w:rFonts w:cstheme="minorHAnsi"/>
          <w:sz w:val="21"/>
          <w:szCs w:val="21"/>
        </w:rPr>
        <w:t>Wykonawca, co najmniej na 7 dni przed dniem planowanej dostawy, dokona jej awizacji, to znaczy skontaktuje się z Zamawiającym w celu ustalenia miejsca i potwierdzenia konkretneg</w:t>
      </w:r>
      <w:r>
        <w:rPr>
          <w:rFonts w:cstheme="minorHAnsi"/>
          <w:sz w:val="21"/>
          <w:szCs w:val="21"/>
        </w:rPr>
        <w:t>o terminu dostawy.</w:t>
      </w:r>
    </w:p>
    <w:p w:rsidR="00322E8E" w:rsidRPr="00FC2048" w:rsidRDefault="00322E8E" w:rsidP="00D330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color w:val="000000"/>
          <w:sz w:val="21"/>
          <w:szCs w:val="21"/>
        </w:rPr>
      </w:pPr>
      <w:r w:rsidRPr="00FC2048">
        <w:rPr>
          <w:rFonts w:cs="Arial"/>
          <w:color w:val="000000"/>
          <w:sz w:val="21"/>
          <w:szCs w:val="21"/>
        </w:rPr>
        <w:t>Wykonawca zgłasza wykonanie przedmiotu niniejszej umowy na adres mailowy Zamawiającego: ……………</w:t>
      </w:r>
      <w:r w:rsidR="00AB5B1F">
        <w:rPr>
          <w:rFonts w:cs="Arial"/>
          <w:color w:val="000000"/>
          <w:sz w:val="21"/>
          <w:szCs w:val="21"/>
        </w:rPr>
        <w:t>………………</w:t>
      </w:r>
      <w:r w:rsidRPr="00FC2048">
        <w:rPr>
          <w:rFonts w:cs="Arial"/>
          <w:color w:val="000000"/>
          <w:sz w:val="21"/>
          <w:szCs w:val="21"/>
        </w:rPr>
        <w:t xml:space="preserve">… </w:t>
      </w:r>
    </w:p>
    <w:p w:rsidR="00322E8E" w:rsidRDefault="00322E8E" w:rsidP="00D3302E">
      <w:pPr>
        <w:pStyle w:val="Akapitzlist"/>
        <w:numPr>
          <w:ilvl w:val="0"/>
          <w:numId w:val="7"/>
        </w:numPr>
        <w:ind w:left="357" w:right="142" w:hanging="357"/>
        <w:jc w:val="both"/>
        <w:rPr>
          <w:rFonts w:cs="Arial"/>
          <w:color w:val="000000"/>
          <w:sz w:val="21"/>
          <w:szCs w:val="21"/>
        </w:rPr>
      </w:pPr>
      <w:r w:rsidRPr="00CD792E">
        <w:rPr>
          <w:rFonts w:cs="Arial"/>
          <w:color w:val="000000"/>
          <w:sz w:val="21"/>
          <w:szCs w:val="21"/>
        </w:rPr>
        <w:t xml:space="preserve"> Odbiór przez Zamawiającego przedmiotu niniejszej umowy nastąpi po dostawie</w:t>
      </w:r>
      <w:r w:rsidR="00C65800" w:rsidRPr="00CD792E">
        <w:rPr>
          <w:rFonts w:cs="Arial"/>
          <w:color w:val="000000"/>
          <w:sz w:val="21"/>
          <w:szCs w:val="21"/>
        </w:rPr>
        <w:t xml:space="preserve"> i montażu</w:t>
      </w:r>
      <w:r w:rsidRPr="00CD792E">
        <w:rPr>
          <w:rFonts w:cs="Arial"/>
          <w:color w:val="000000"/>
          <w:sz w:val="21"/>
          <w:szCs w:val="21"/>
        </w:rPr>
        <w:t xml:space="preserve"> przedmiotu zamówienia przez Wykonawcę na podstawie protokołu odbioru końcowego, przy udziale przedstawiciela Wykonawcy, w dniu uzgodnionym przez zainteresowane strony</w:t>
      </w:r>
      <w:r w:rsidR="00CD792E">
        <w:rPr>
          <w:rFonts w:cs="Arial"/>
          <w:color w:val="000000"/>
          <w:sz w:val="21"/>
          <w:szCs w:val="21"/>
        </w:rPr>
        <w:t>, przy czym</w:t>
      </w:r>
      <w:r w:rsidR="00CD792E" w:rsidRPr="00CD792E">
        <w:rPr>
          <w:rFonts w:cs="Arial"/>
          <w:color w:val="000000"/>
          <w:sz w:val="21"/>
          <w:szCs w:val="21"/>
        </w:rPr>
        <w:t xml:space="preserve"> </w:t>
      </w:r>
      <w:r w:rsidR="00CD792E">
        <w:rPr>
          <w:rFonts w:cs="Arial"/>
          <w:color w:val="000000"/>
          <w:sz w:val="21"/>
          <w:szCs w:val="21"/>
        </w:rPr>
        <w:t>r</w:t>
      </w:r>
      <w:r w:rsidR="00CD792E" w:rsidRPr="00CD792E">
        <w:rPr>
          <w:rFonts w:cs="Arial"/>
          <w:color w:val="000000"/>
          <w:sz w:val="21"/>
          <w:szCs w:val="21"/>
        </w:rPr>
        <w:t xml:space="preserve">ozpoczęcie odbioru końcowego przedmiotu umowy nastąpi nie później niż w terminie 14 dni od daty zgłoszenia gotowości do odbioru przez Wykonawcę. </w:t>
      </w:r>
    </w:p>
    <w:p w:rsidR="00AB5B1F" w:rsidRDefault="00AB5B1F" w:rsidP="00D3302E">
      <w:pPr>
        <w:pStyle w:val="Akapitzlist"/>
        <w:numPr>
          <w:ilvl w:val="0"/>
          <w:numId w:val="7"/>
        </w:numPr>
        <w:ind w:left="357" w:right="142" w:hanging="357"/>
        <w:jc w:val="both"/>
        <w:rPr>
          <w:rFonts w:cs="Arial"/>
          <w:color w:val="000000"/>
          <w:sz w:val="21"/>
          <w:szCs w:val="21"/>
        </w:rPr>
      </w:pPr>
      <w:r w:rsidRPr="0003026A">
        <w:rPr>
          <w:rFonts w:cstheme="minorHAnsi"/>
          <w:sz w:val="21"/>
          <w:szCs w:val="21"/>
        </w:rPr>
        <w:t>Do czasu odbioru przedmiotu dostawy (w tym z uwzględnieniem jego instalacji/rozmieszczenia) przez Zamawiającego, ryzyko wszelkich niebezpieczeństw związanych z jego ewentualnym uszkodzeniem lub utratą ponosi Wykonawca</w:t>
      </w:r>
      <w:r>
        <w:rPr>
          <w:rFonts w:cstheme="minorHAnsi"/>
          <w:sz w:val="21"/>
          <w:szCs w:val="21"/>
        </w:rPr>
        <w:t>.</w:t>
      </w:r>
    </w:p>
    <w:p w:rsidR="00322E8E" w:rsidRPr="00FC2048" w:rsidRDefault="00322E8E" w:rsidP="00D330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  <w:r w:rsidRPr="00FC2048">
        <w:rPr>
          <w:rFonts w:cs="Arial"/>
          <w:color w:val="000000"/>
          <w:sz w:val="21"/>
          <w:szCs w:val="21"/>
        </w:rPr>
        <w:t xml:space="preserve"> W przypadku usterek i wad istotnych Zamawiający może odmówić dokonania odbioru końcowego</w:t>
      </w:r>
      <w:r w:rsidR="00FD53F2">
        <w:rPr>
          <w:rFonts w:cs="Arial"/>
          <w:color w:val="000000"/>
          <w:sz w:val="21"/>
          <w:szCs w:val="21"/>
        </w:rPr>
        <w:t xml:space="preserve"> </w:t>
      </w:r>
      <w:r w:rsidR="00C65800">
        <w:rPr>
          <w:rFonts w:cs="Arial"/>
          <w:color w:val="000000"/>
          <w:sz w:val="21"/>
          <w:szCs w:val="21"/>
        </w:rPr>
        <w:t>do czasu usunięcia tych wad i usterek przez Wykonawcę</w:t>
      </w:r>
      <w:r w:rsidRPr="00FC2048">
        <w:rPr>
          <w:rFonts w:cs="Arial"/>
          <w:color w:val="000000"/>
          <w:sz w:val="21"/>
          <w:szCs w:val="21"/>
        </w:rPr>
        <w:t xml:space="preserve">. </w:t>
      </w:r>
      <w:r w:rsidR="00FD53F2">
        <w:rPr>
          <w:rFonts w:cs="Arial"/>
          <w:color w:val="000000"/>
          <w:sz w:val="21"/>
          <w:szCs w:val="21"/>
        </w:rPr>
        <w:t xml:space="preserve">Wówczas strony, w protokole ustalą termin usunięcia wad i usterek, nie dłuższy niż 14 dni od daty sporządzenia protokołu. </w:t>
      </w:r>
    </w:p>
    <w:p w:rsidR="00FC2048" w:rsidRPr="00FC2048" w:rsidRDefault="00FC2048" w:rsidP="007F1DCF">
      <w:pPr>
        <w:spacing w:after="0"/>
        <w:ind w:right="142"/>
        <w:jc w:val="center"/>
        <w:rPr>
          <w:sz w:val="21"/>
          <w:szCs w:val="21"/>
        </w:rPr>
      </w:pPr>
    </w:p>
    <w:p w:rsidR="00357A04" w:rsidRPr="004D1A92" w:rsidRDefault="00357A04" w:rsidP="007F1DCF">
      <w:pPr>
        <w:spacing w:after="0"/>
        <w:ind w:right="142"/>
        <w:jc w:val="center"/>
        <w:rPr>
          <w:b/>
          <w:sz w:val="21"/>
          <w:szCs w:val="21"/>
        </w:rPr>
      </w:pPr>
      <w:r w:rsidRPr="004D1A92">
        <w:rPr>
          <w:b/>
          <w:sz w:val="21"/>
          <w:szCs w:val="21"/>
        </w:rPr>
        <w:t xml:space="preserve">§ </w:t>
      </w:r>
      <w:r w:rsidR="00C65800">
        <w:rPr>
          <w:b/>
          <w:sz w:val="21"/>
          <w:szCs w:val="21"/>
        </w:rPr>
        <w:t>7</w:t>
      </w:r>
    </w:p>
    <w:p w:rsidR="00C75C76" w:rsidRPr="004D1A92" w:rsidRDefault="00C11964" w:rsidP="007F1DCF">
      <w:pPr>
        <w:spacing w:after="0"/>
        <w:ind w:right="142"/>
        <w:jc w:val="center"/>
        <w:rPr>
          <w:b/>
          <w:sz w:val="21"/>
          <w:szCs w:val="21"/>
        </w:rPr>
      </w:pPr>
      <w:r w:rsidRPr="004D1A92">
        <w:rPr>
          <w:b/>
          <w:sz w:val="21"/>
          <w:szCs w:val="21"/>
        </w:rPr>
        <w:t>NADZÓR I KOORDYNACJA WYKONANIA UMOWY</w:t>
      </w:r>
    </w:p>
    <w:p w:rsidR="00C75C76" w:rsidRPr="004D1A92" w:rsidRDefault="00C75C76" w:rsidP="00D3302E">
      <w:pPr>
        <w:numPr>
          <w:ilvl w:val="0"/>
          <w:numId w:val="8"/>
        </w:numPr>
        <w:ind w:right="142"/>
        <w:jc w:val="both"/>
        <w:rPr>
          <w:sz w:val="21"/>
          <w:szCs w:val="21"/>
        </w:rPr>
      </w:pPr>
      <w:r w:rsidRPr="004D1A92">
        <w:rPr>
          <w:sz w:val="21"/>
          <w:szCs w:val="21"/>
        </w:rPr>
        <w:t xml:space="preserve">Zamawiający wyznacza koordynatora w osobie </w:t>
      </w:r>
      <w:r w:rsidR="003F36B3">
        <w:rPr>
          <w:b/>
          <w:sz w:val="21"/>
          <w:szCs w:val="21"/>
        </w:rPr>
        <w:t>...........................................</w:t>
      </w:r>
      <w:r w:rsidRPr="004D1A92">
        <w:rPr>
          <w:sz w:val="21"/>
          <w:szCs w:val="21"/>
        </w:rPr>
        <w:t xml:space="preserve"> </w:t>
      </w:r>
      <w:r w:rsidR="006060B7">
        <w:rPr>
          <w:sz w:val="21"/>
          <w:szCs w:val="21"/>
        </w:rPr>
        <w:t xml:space="preserve">Tel. …………………………… </w:t>
      </w:r>
      <w:r w:rsidRPr="004D1A92">
        <w:rPr>
          <w:sz w:val="21"/>
          <w:szCs w:val="21"/>
        </w:rPr>
        <w:t>do bieżących uzgodnień w</w:t>
      </w:r>
      <w:r w:rsidR="003F36B3">
        <w:rPr>
          <w:b/>
          <w:sz w:val="21"/>
          <w:szCs w:val="21"/>
        </w:rPr>
        <w:t> </w:t>
      </w:r>
      <w:r w:rsidRPr="004D1A92">
        <w:rPr>
          <w:sz w:val="21"/>
          <w:szCs w:val="21"/>
        </w:rPr>
        <w:t>zakresie wykonywania umowy.</w:t>
      </w:r>
    </w:p>
    <w:p w:rsidR="00C75C76" w:rsidRPr="000F54D3" w:rsidRDefault="00C75C76" w:rsidP="00D3302E">
      <w:pPr>
        <w:numPr>
          <w:ilvl w:val="0"/>
          <w:numId w:val="8"/>
        </w:numPr>
        <w:ind w:right="142"/>
        <w:jc w:val="both"/>
        <w:rPr>
          <w:b/>
          <w:sz w:val="21"/>
          <w:szCs w:val="21"/>
        </w:rPr>
      </w:pPr>
      <w:r w:rsidRPr="004D1A92">
        <w:rPr>
          <w:sz w:val="21"/>
          <w:szCs w:val="21"/>
        </w:rPr>
        <w:t>W zakresie realizacji przedmiotu umowy Wykonawcę reprezentuje ustanowion</w:t>
      </w:r>
      <w:r w:rsidR="000F54D3">
        <w:rPr>
          <w:sz w:val="21"/>
          <w:szCs w:val="21"/>
        </w:rPr>
        <w:t>y</w:t>
      </w:r>
      <w:r w:rsidRPr="004D1A92">
        <w:rPr>
          <w:sz w:val="21"/>
          <w:szCs w:val="21"/>
        </w:rPr>
        <w:t xml:space="preserve"> przez niego </w:t>
      </w:r>
      <w:r w:rsidR="000F54D3">
        <w:rPr>
          <w:sz w:val="21"/>
          <w:szCs w:val="21"/>
        </w:rPr>
        <w:t xml:space="preserve">koordynator </w:t>
      </w:r>
      <w:r w:rsidR="00C11964" w:rsidRPr="004D1A92">
        <w:rPr>
          <w:sz w:val="21"/>
          <w:szCs w:val="21"/>
        </w:rPr>
        <w:t>……………………………</w:t>
      </w:r>
      <w:r w:rsidRPr="004D1A92">
        <w:rPr>
          <w:sz w:val="21"/>
          <w:szCs w:val="21"/>
        </w:rPr>
        <w:t xml:space="preserve"> tel.</w:t>
      </w:r>
      <w:r w:rsidRPr="001A7A5D">
        <w:rPr>
          <w:sz w:val="21"/>
          <w:szCs w:val="21"/>
        </w:rPr>
        <w:t xml:space="preserve"> </w:t>
      </w:r>
      <w:r w:rsidR="00C11964" w:rsidRPr="001A7A5D">
        <w:rPr>
          <w:sz w:val="21"/>
          <w:szCs w:val="21"/>
        </w:rPr>
        <w:t>……………………………..</w:t>
      </w:r>
    </w:p>
    <w:p w:rsidR="00A35DD2" w:rsidRDefault="00A35DD2" w:rsidP="007316FE">
      <w:pPr>
        <w:spacing w:after="0"/>
        <w:ind w:right="142"/>
        <w:rPr>
          <w:b/>
          <w:sz w:val="21"/>
          <w:szCs w:val="21"/>
        </w:rPr>
      </w:pPr>
    </w:p>
    <w:p w:rsidR="00AB5B1F" w:rsidRPr="001A7A5D" w:rsidRDefault="00AB5B1F" w:rsidP="007316FE">
      <w:pPr>
        <w:spacing w:after="0"/>
        <w:ind w:right="142"/>
        <w:rPr>
          <w:b/>
          <w:sz w:val="21"/>
          <w:szCs w:val="21"/>
        </w:rPr>
      </w:pPr>
    </w:p>
    <w:p w:rsidR="00357A04" w:rsidRPr="001A7A5D" w:rsidRDefault="00357A04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lastRenderedPageBreak/>
        <w:t>§</w:t>
      </w:r>
      <w:r w:rsidR="00823C4D" w:rsidRPr="001A7A5D">
        <w:rPr>
          <w:b/>
          <w:sz w:val="21"/>
          <w:szCs w:val="21"/>
        </w:rPr>
        <w:t xml:space="preserve"> </w:t>
      </w:r>
      <w:r w:rsidR="00C65800">
        <w:rPr>
          <w:b/>
          <w:sz w:val="21"/>
          <w:szCs w:val="21"/>
        </w:rPr>
        <w:t>8</w:t>
      </w:r>
    </w:p>
    <w:p w:rsidR="00DB38CC" w:rsidRPr="001A7A5D" w:rsidRDefault="00851410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UPRAWNIENIA Z TYTUŁU RĘKOJMI I GWARANCJI JAKOŚCI</w:t>
      </w:r>
    </w:p>
    <w:p w:rsidR="00DB38CC" w:rsidRDefault="00DB38CC" w:rsidP="00D3302E">
      <w:pPr>
        <w:pStyle w:val="Akapitzlist"/>
        <w:numPr>
          <w:ilvl w:val="0"/>
          <w:numId w:val="13"/>
        </w:numPr>
        <w:spacing w:after="0"/>
        <w:ind w:right="142"/>
        <w:jc w:val="both"/>
        <w:rPr>
          <w:rFonts w:cstheme="minorHAnsi"/>
          <w:sz w:val="21"/>
          <w:szCs w:val="21"/>
        </w:rPr>
      </w:pPr>
      <w:r w:rsidRPr="003F36B3">
        <w:rPr>
          <w:rFonts w:cstheme="minorHAnsi"/>
          <w:sz w:val="21"/>
          <w:szCs w:val="21"/>
        </w:rPr>
        <w:t>Wykonawca udziela Zamawiającemu gwarancji jakości</w:t>
      </w:r>
      <w:r w:rsidR="00FD53F2">
        <w:rPr>
          <w:rFonts w:cstheme="minorHAnsi"/>
          <w:sz w:val="21"/>
          <w:szCs w:val="21"/>
        </w:rPr>
        <w:t xml:space="preserve"> na przedmiot </w:t>
      </w:r>
      <w:r w:rsidR="000A705C">
        <w:rPr>
          <w:rFonts w:cstheme="minorHAnsi"/>
          <w:sz w:val="21"/>
          <w:szCs w:val="21"/>
        </w:rPr>
        <w:t>umowy</w:t>
      </w:r>
      <w:r w:rsidR="00224384">
        <w:rPr>
          <w:rFonts w:cstheme="minorHAnsi"/>
          <w:sz w:val="21"/>
          <w:szCs w:val="21"/>
        </w:rPr>
        <w:t xml:space="preserve"> na okres …… miesięcy. </w:t>
      </w:r>
    </w:p>
    <w:p w:rsidR="00261F44" w:rsidRPr="00261F44" w:rsidRDefault="00261F44" w:rsidP="00264A6C">
      <w:pPr>
        <w:pStyle w:val="Akapitzlist"/>
        <w:ind w:left="357" w:right="142"/>
        <w:jc w:val="both"/>
        <w:rPr>
          <w:rFonts w:cstheme="minorHAnsi"/>
          <w:sz w:val="21"/>
          <w:szCs w:val="21"/>
        </w:rPr>
      </w:pPr>
      <w:r w:rsidRPr="007E75BE">
        <w:rPr>
          <w:rFonts w:cstheme="minorHAnsi"/>
          <w:sz w:val="21"/>
          <w:szCs w:val="21"/>
        </w:rPr>
        <w:t xml:space="preserve">(minimum </w:t>
      </w:r>
      <w:r w:rsidR="00683EA7" w:rsidRPr="007E75BE">
        <w:rPr>
          <w:rFonts w:cstheme="minorHAnsi"/>
          <w:sz w:val="21"/>
          <w:szCs w:val="21"/>
        </w:rPr>
        <w:t xml:space="preserve">24 </w:t>
      </w:r>
      <w:r w:rsidRPr="007E75BE">
        <w:rPr>
          <w:rFonts w:cstheme="minorHAnsi"/>
          <w:sz w:val="21"/>
          <w:szCs w:val="21"/>
        </w:rPr>
        <w:t>miesiące; stanowi kryterium oceny ofert</w:t>
      </w:r>
      <w:r w:rsidRPr="007E75BE">
        <w:rPr>
          <w:rFonts w:cstheme="minorHAnsi"/>
          <w:bCs/>
          <w:sz w:val="21"/>
          <w:szCs w:val="21"/>
        </w:rPr>
        <w:t>).</w:t>
      </w:r>
    </w:p>
    <w:p w:rsidR="00154F0A" w:rsidRPr="00B258C6" w:rsidRDefault="00DB38CC" w:rsidP="00B258C6">
      <w:pPr>
        <w:numPr>
          <w:ilvl w:val="0"/>
          <w:numId w:val="13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Wykonawca zobowiązuje się w dniu przeprowadzenia komisyjnego odbioru końcowego zapewnić Zamawiającego, w formie pisemnej, że wykonan</w:t>
      </w:r>
      <w:r w:rsidR="000B2527">
        <w:rPr>
          <w:sz w:val="21"/>
          <w:szCs w:val="21"/>
        </w:rPr>
        <w:t>a dostawa</w:t>
      </w:r>
      <w:r w:rsidR="00224384">
        <w:rPr>
          <w:sz w:val="21"/>
          <w:szCs w:val="21"/>
        </w:rPr>
        <w:t xml:space="preserve"> wraz z montażem</w:t>
      </w:r>
      <w:r w:rsidRPr="001A7A5D">
        <w:rPr>
          <w:sz w:val="21"/>
          <w:szCs w:val="21"/>
        </w:rPr>
        <w:t>,</w:t>
      </w:r>
      <w:r w:rsidR="000B2527">
        <w:rPr>
          <w:sz w:val="21"/>
          <w:szCs w:val="21"/>
        </w:rPr>
        <w:t xml:space="preserve"> jest</w:t>
      </w:r>
      <w:r w:rsidRPr="001A7A5D">
        <w:rPr>
          <w:sz w:val="21"/>
          <w:szCs w:val="21"/>
        </w:rPr>
        <w:t xml:space="preserve"> woln</w:t>
      </w:r>
      <w:r w:rsidR="000B2527">
        <w:rPr>
          <w:sz w:val="21"/>
          <w:szCs w:val="21"/>
        </w:rPr>
        <w:t>a</w:t>
      </w:r>
      <w:r w:rsidRPr="001A7A5D">
        <w:rPr>
          <w:sz w:val="21"/>
          <w:szCs w:val="21"/>
        </w:rPr>
        <w:t xml:space="preserve"> od wad.</w:t>
      </w:r>
    </w:p>
    <w:p w:rsidR="00683EA7" w:rsidRPr="003B7960" w:rsidRDefault="00DB38CC" w:rsidP="003B7960">
      <w:pPr>
        <w:numPr>
          <w:ilvl w:val="0"/>
          <w:numId w:val="13"/>
        </w:numPr>
        <w:ind w:right="142"/>
        <w:jc w:val="both"/>
        <w:rPr>
          <w:sz w:val="21"/>
          <w:szCs w:val="21"/>
        </w:rPr>
      </w:pPr>
      <w:r w:rsidRPr="003B7960">
        <w:rPr>
          <w:sz w:val="21"/>
          <w:szCs w:val="21"/>
        </w:rPr>
        <w:t>Wykonawca przekazuje Zamawiającemu, nie później niż w dniu podpisania protokołu odbioru końcowego, podpisaną kartę gwarancyjną, a w przypadku jej nieprzekazania Zamawiający będzie mógł dochodzić uprawnień z gwarancji w okres</w:t>
      </w:r>
      <w:r w:rsidR="00224384" w:rsidRPr="003B7960">
        <w:rPr>
          <w:sz w:val="21"/>
          <w:szCs w:val="21"/>
        </w:rPr>
        <w:t>ie</w:t>
      </w:r>
      <w:r w:rsidRPr="003B7960">
        <w:rPr>
          <w:sz w:val="21"/>
          <w:szCs w:val="21"/>
        </w:rPr>
        <w:t>, o który</w:t>
      </w:r>
      <w:r w:rsidR="00224384" w:rsidRPr="003B7960">
        <w:rPr>
          <w:sz w:val="21"/>
          <w:szCs w:val="21"/>
        </w:rPr>
        <w:t>m</w:t>
      </w:r>
      <w:r w:rsidRPr="003B7960">
        <w:rPr>
          <w:sz w:val="21"/>
          <w:szCs w:val="21"/>
        </w:rPr>
        <w:t xml:space="preserve"> mowa w ust. 1, liczony</w:t>
      </w:r>
      <w:r w:rsidR="00224384" w:rsidRPr="003B7960">
        <w:rPr>
          <w:sz w:val="21"/>
          <w:szCs w:val="21"/>
        </w:rPr>
        <w:t>m</w:t>
      </w:r>
      <w:r w:rsidRPr="003B7960">
        <w:rPr>
          <w:sz w:val="21"/>
          <w:szCs w:val="21"/>
        </w:rPr>
        <w:t xml:space="preserve"> od daty podpisania protokołu odbioru końcowego.</w:t>
      </w:r>
    </w:p>
    <w:p w:rsidR="004D2E45" w:rsidRPr="00264A6C" w:rsidRDefault="004D2E45" w:rsidP="00264A6C">
      <w:pPr>
        <w:pStyle w:val="Akapitzlist"/>
        <w:ind w:left="357" w:right="142"/>
        <w:jc w:val="both"/>
        <w:rPr>
          <w:sz w:val="14"/>
          <w:szCs w:val="21"/>
        </w:rPr>
      </w:pPr>
    </w:p>
    <w:p w:rsidR="00DB38CC" w:rsidRPr="001A7A5D" w:rsidRDefault="00851410" w:rsidP="00D3302E">
      <w:pPr>
        <w:pStyle w:val="Akapitzlist"/>
        <w:numPr>
          <w:ilvl w:val="0"/>
          <w:numId w:val="13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Strony niniejszej umowy postanawiają, że Wykonawca udzieli Zamawiającemu rękojmi na wykonan</w:t>
      </w:r>
      <w:r w:rsidR="00A84147">
        <w:rPr>
          <w:sz w:val="21"/>
          <w:szCs w:val="21"/>
        </w:rPr>
        <w:t>ą dostawę</w:t>
      </w:r>
      <w:r w:rsidR="0058039A" w:rsidRPr="001A7A5D">
        <w:rPr>
          <w:sz w:val="21"/>
          <w:szCs w:val="21"/>
        </w:rPr>
        <w:t xml:space="preserve"> na okres </w:t>
      </w:r>
      <w:r w:rsidR="00076CC7" w:rsidRPr="001A7A5D">
        <w:rPr>
          <w:sz w:val="21"/>
          <w:szCs w:val="21"/>
        </w:rPr>
        <w:t>równy okresowi gwarancji</w:t>
      </w:r>
      <w:r w:rsidRPr="001A7A5D">
        <w:rPr>
          <w:sz w:val="21"/>
          <w:szCs w:val="21"/>
        </w:rPr>
        <w:t>, licząc od dnia podpisania protokołu odbioru końcowego</w:t>
      </w:r>
      <w:r w:rsidR="00224384">
        <w:rPr>
          <w:sz w:val="21"/>
          <w:szCs w:val="21"/>
        </w:rPr>
        <w:t xml:space="preserve">. </w:t>
      </w:r>
    </w:p>
    <w:p w:rsidR="006F438E" w:rsidRPr="001A7A5D" w:rsidRDefault="006F438E" w:rsidP="00D3302E">
      <w:pPr>
        <w:numPr>
          <w:ilvl w:val="0"/>
          <w:numId w:val="13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Wykonawca odpowiada wobec Zamawiającego z tytułu rękojmi za </w:t>
      </w:r>
      <w:r w:rsidR="00A84147">
        <w:rPr>
          <w:sz w:val="21"/>
          <w:szCs w:val="21"/>
        </w:rPr>
        <w:t>dostawy</w:t>
      </w:r>
      <w:r w:rsidRPr="001A7A5D">
        <w:rPr>
          <w:sz w:val="21"/>
          <w:szCs w:val="21"/>
        </w:rPr>
        <w:t xml:space="preserve"> stanowiące przedmiot umowy.</w:t>
      </w:r>
    </w:p>
    <w:p w:rsidR="002378EC" w:rsidRPr="001A7A5D" w:rsidRDefault="002378EC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Zamawiający wykonując uprawnienia z tytułu rękojmi </w:t>
      </w:r>
      <w:r w:rsidR="0088539F" w:rsidRPr="001A7A5D">
        <w:rPr>
          <w:sz w:val="21"/>
          <w:szCs w:val="21"/>
        </w:rPr>
        <w:t xml:space="preserve">bądź gwarancji </w:t>
      </w:r>
      <w:r w:rsidRPr="001A7A5D">
        <w:rPr>
          <w:sz w:val="21"/>
          <w:szCs w:val="21"/>
        </w:rPr>
        <w:t xml:space="preserve">może zażądać od Wykonawcy bezpłatnego usunięcia wad w wyznaczonym terminie, bez względu na wysokość związanych z tym kosztów. </w:t>
      </w:r>
    </w:p>
    <w:p w:rsidR="002378EC" w:rsidRPr="001A7A5D" w:rsidRDefault="0088539F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>Wady i usterki zgłoszone przez Zamawiającego w okresie rękojmi lub gwarancji W</w:t>
      </w:r>
      <w:r w:rsidR="002378EC" w:rsidRPr="001A7A5D">
        <w:rPr>
          <w:sz w:val="21"/>
          <w:szCs w:val="21"/>
        </w:rPr>
        <w:t>ykonawca zobowiązany jest usunąć w możliwie najkrótszym terminie, lecz nie dłuższym niż 14 dni od daty pisemnego zgłoszenia.</w:t>
      </w:r>
    </w:p>
    <w:p w:rsidR="002378EC" w:rsidRPr="001A7A5D" w:rsidRDefault="002378EC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W przypadku braku obiektywnej możliwości usunięcia wady </w:t>
      </w:r>
      <w:r w:rsidR="0088539F" w:rsidRPr="001A7A5D">
        <w:rPr>
          <w:sz w:val="21"/>
          <w:szCs w:val="21"/>
        </w:rPr>
        <w:t xml:space="preserve">bądź usterki </w:t>
      </w:r>
      <w:r w:rsidR="004D2E45">
        <w:rPr>
          <w:sz w:val="21"/>
          <w:szCs w:val="21"/>
        </w:rPr>
        <w:t>w terminie, o którym mowa w </w:t>
      </w:r>
      <w:r w:rsidRPr="001A7A5D">
        <w:rPr>
          <w:sz w:val="21"/>
          <w:szCs w:val="21"/>
        </w:rPr>
        <w:t xml:space="preserve">ust. </w:t>
      </w:r>
      <w:r w:rsidR="0088539F" w:rsidRPr="001A7A5D">
        <w:rPr>
          <w:sz w:val="21"/>
          <w:szCs w:val="21"/>
        </w:rPr>
        <w:t>7</w:t>
      </w:r>
      <w:r w:rsidRPr="001A7A5D">
        <w:rPr>
          <w:sz w:val="21"/>
          <w:szCs w:val="21"/>
        </w:rPr>
        <w:t>, nie wynikającym z przyczyn obciążających Wykonawcę, Zama</w:t>
      </w:r>
      <w:r w:rsidR="004D2E45">
        <w:rPr>
          <w:sz w:val="21"/>
          <w:szCs w:val="21"/>
        </w:rPr>
        <w:t>wiający wyznaczy inny termin, w </w:t>
      </w:r>
      <w:r w:rsidRPr="001A7A5D">
        <w:rPr>
          <w:sz w:val="21"/>
          <w:szCs w:val="21"/>
        </w:rPr>
        <w:t>którym usunięcie wad winno nastąpić.</w:t>
      </w:r>
    </w:p>
    <w:p w:rsidR="002378EC" w:rsidRPr="001A7A5D" w:rsidRDefault="002378EC" w:rsidP="00D3302E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Usunięcie wad </w:t>
      </w:r>
      <w:r w:rsidR="0088539F" w:rsidRPr="001A7A5D">
        <w:rPr>
          <w:sz w:val="21"/>
          <w:szCs w:val="21"/>
        </w:rPr>
        <w:t xml:space="preserve">i usterek </w:t>
      </w:r>
      <w:r w:rsidRPr="001A7A5D">
        <w:rPr>
          <w:sz w:val="21"/>
          <w:szCs w:val="21"/>
        </w:rPr>
        <w:t>stwierdza się protokolarnie.</w:t>
      </w:r>
    </w:p>
    <w:p w:rsidR="002378EC" w:rsidRPr="001A7A5D" w:rsidRDefault="002378EC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>Jeżeli Wykonawca nie usunie wad</w:t>
      </w:r>
      <w:r w:rsidR="0088539F" w:rsidRPr="001A7A5D">
        <w:rPr>
          <w:sz w:val="21"/>
          <w:szCs w:val="21"/>
        </w:rPr>
        <w:t xml:space="preserve"> bądź usterek</w:t>
      </w:r>
      <w:r w:rsidRPr="001A7A5D">
        <w:rPr>
          <w:sz w:val="21"/>
          <w:szCs w:val="21"/>
        </w:rPr>
        <w:t xml:space="preserve"> w wyznaczonym terminie, Zamawia</w:t>
      </w:r>
      <w:r w:rsidR="004D2E45">
        <w:rPr>
          <w:sz w:val="21"/>
          <w:szCs w:val="21"/>
        </w:rPr>
        <w:t>jący może usunąć te </w:t>
      </w:r>
      <w:r w:rsidRPr="001A7A5D">
        <w:rPr>
          <w:sz w:val="21"/>
          <w:szCs w:val="21"/>
        </w:rPr>
        <w:t xml:space="preserve">wady </w:t>
      </w:r>
      <w:r w:rsidR="0088539F" w:rsidRPr="001A7A5D">
        <w:rPr>
          <w:sz w:val="21"/>
          <w:szCs w:val="21"/>
        </w:rPr>
        <w:t xml:space="preserve">bądź usterki </w:t>
      </w:r>
      <w:r w:rsidRPr="001A7A5D">
        <w:rPr>
          <w:sz w:val="21"/>
          <w:szCs w:val="21"/>
        </w:rPr>
        <w:t xml:space="preserve">we własnym zakresie lub przy pomocy osoby trzeciej, na koszt </w:t>
      </w:r>
      <w:r w:rsidR="00224384">
        <w:rPr>
          <w:sz w:val="21"/>
          <w:szCs w:val="21"/>
        </w:rPr>
        <w:t xml:space="preserve">i ryzyko </w:t>
      </w:r>
      <w:r w:rsidRPr="001A7A5D">
        <w:rPr>
          <w:sz w:val="21"/>
          <w:szCs w:val="21"/>
        </w:rPr>
        <w:t>Wykonawcy bez potrzeby uzyskania sądowego upoważnienia do wykonania zastępczego</w:t>
      </w:r>
      <w:r w:rsidR="00A84147">
        <w:rPr>
          <w:sz w:val="21"/>
          <w:szCs w:val="21"/>
        </w:rPr>
        <w:t>.</w:t>
      </w:r>
    </w:p>
    <w:p w:rsidR="002378EC" w:rsidRPr="001A7A5D" w:rsidRDefault="002378EC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>W przypadku gdy Zamawiający odstępuje od umowy w następstwie wykonania prawa z rękojmi, uprawniony jest do dochodzenia naprawienia szkody na zasadach ogólnych</w:t>
      </w:r>
      <w:r w:rsidR="00224384">
        <w:rPr>
          <w:sz w:val="21"/>
          <w:szCs w:val="21"/>
        </w:rPr>
        <w:t xml:space="preserve">. </w:t>
      </w:r>
    </w:p>
    <w:p w:rsidR="0088539F" w:rsidRPr="001A7A5D" w:rsidRDefault="002378EC" w:rsidP="00D3302E">
      <w:pPr>
        <w:numPr>
          <w:ilvl w:val="0"/>
          <w:numId w:val="13"/>
        </w:numPr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Zamawiający  może wykonywać uprawnienia z tytułu rękojmi za wady, niezależnie od uprawnień  wynikających z gwarancji.</w:t>
      </w:r>
    </w:p>
    <w:p w:rsidR="002378EC" w:rsidRDefault="002378EC" w:rsidP="00D3302E">
      <w:pPr>
        <w:pStyle w:val="Akapitzlist"/>
        <w:numPr>
          <w:ilvl w:val="0"/>
          <w:numId w:val="13"/>
        </w:numPr>
        <w:spacing w:after="0"/>
        <w:jc w:val="both"/>
        <w:rPr>
          <w:b/>
          <w:sz w:val="21"/>
          <w:szCs w:val="21"/>
        </w:rPr>
      </w:pPr>
      <w:r w:rsidRPr="001A7A5D">
        <w:rPr>
          <w:sz w:val="21"/>
          <w:szCs w:val="21"/>
        </w:rPr>
        <w:t>Udzielone rękojmia i gwarancja nie naruszają prawa Zamawiaj</w:t>
      </w:r>
      <w:r w:rsidR="004D2E45">
        <w:rPr>
          <w:sz w:val="21"/>
          <w:szCs w:val="21"/>
        </w:rPr>
        <w:t>ącego do dochodzenia roszczeń o </w:t>
      </w:r>
      <w:r w:rsidRPr="001A7A5D">
        <w:rPr>
          <w:sz w:val="21"/>
          <w:szCs w:val="21"/>
        </w:rPr>
        <w:t>naprawienie szkody w pełnej wysokości na zasadach określonych w KC</w:t>
      </w:r>
      <w:r w:rsidRPr="001A7A5D">
        <w:rPr>
          <w:b/>
          <w:sz w:val="21"/>
          <w:szCs w:val="21"/>
        </w:rPr>
        <w:t>.</w:t>
      </w:r>
    </w:p>
    <w:p w:rsidR="004D2E45" w:rsidRPr="001A7A5D" w:rsidRDefault="004D2E45" w:rsidP="004D2E45">
      <w:pPr>
        <w:pStyle w:val="Akapitzlist"/>
        <w:spacing w:after="0"/>
        <w:ind w:left="360"/>
        <w:jc w:val="both"/>
        <w:rPr>
          <w:b/>
          <w:sz w:val="21"/>
          <w:szCs w:val="21"/>
        </w:rPr>
      </w:pPr>
    </w:p>
    <w:p w:rsidR="002378EC" w:rsidRPr="00264A6C" w:rsidRDefault="002378EC" w:rsidP="00D3302E">
      <w:pPr>
        <w:pStyle w:val="Akapitzlist"/>
        <w:numPr>
          <w:ilvl w:val="0"/>
          <w:numId w:val="13"/>
        </w:numPr>
        <w:spacing w:after="0"/>
        <w:jc w:val="both"/>
        <w:rPr>
          <w:b/>
          <w:sz w:val="21"/>
          <w:szCs w:val="21"/>
        </w:rPr>
      </w:pPr>
      <w:r w:rsidRPr="001A7A5D">
        <w:rPr>
          <w:sz w:val="21"/>
          <w:szCs w:val="21"/>
        </w:rPr>
        <w:t xml:space="preserve">W okresie gwarancji i rękojmi Wykonawca przejmuje na siebie wszelkie </w:t>
      </w:r>
      <w:r w:rsidR="004D2E45">
        <w:rPr>
          <w:sz w:val="21"/>
          <w:szCs w:val="21"/>
        </w:rPr>
        <w:t>obowiązki i koszty wynikające z </w:t>
      </w:r>
      <w:r w:rsidRPr="001A7A5D">
        <w:rPr>
          <w:sz w:val="21"/>
          <w:szCs w:val="21"/>
        </w:rPr>
        <w:t>serwisowania i konserwacji</w:t>
      </w:r>
      <w:r w:rsidR="00261F44">
        <w:rPr>
          <w:sz w:val="21"/>
          <w:szCs w:val="21"/>
        </w:rPr>
        <w:t xml:space="preserve"> przedmiotu dostawy. </w:t>
      </w:r>
    </w:p>
    <w:p w:rsidR="00261F44" w:rsidRPr="00264A6C" w:rsidRDefault="00261F44" w:rsidP="00264A6C">
      <w:pPr>
        <w:spacing w:after="0"/>
        <w:jc w:val="both"/>
        <w:rPr>
          <w:b/>
          <w:sz w:val="21"/>
          <w:szCs w:val="21"/>
        </w:rPr>
      </w:pPr>
    </w:p>
    <w:p w:rsidR="00B61859" w:rsidRPr="001A7A5D" w:rsidRDefault="00B61859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 xml:space="preserve">§ </w:t>
      </w:r>
      <w:r w:rsidR="00C65800">
        <w:rPr>
          <w:b/>
          <w:sz w:val="21"/>
          <w:szCs w:val="21"/>
        </w:rPr>
        <w:t>9</w:t>
      </w:r>
    </w:p>
    <w:p w:rsidR="00357A04" w:rsidRPr="001A7A5D" w:rsidRDefault="00B61859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KARY UMOWNE</w:t>
      </w:r>
    </w:p>
    <w:p w:rsidR="00DB70DB" w:rsidRPr="001A7A5D" w:rsidRDefault="00357A04" w:rsidP="00D3302E">
      <w:pPr>
        <w:pStyle w:val="Akapitzlist"/>
        <w:numPr>
          <w:ilvl w:val="0"/>
          <w:numId w:val="3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Strony postanawiają, że obowiązującą je formą odszkodowania stanowią kary umowne </w:t>
      </w:r>
      <w:r w:rsidR="00DB70DB" w:rsidRPr="001A7A5D">
        <w:rPr>
          <w:sz w:val="21"/>
          <w:szCs w:val="21"/>
        </w:rPr>
        <w:t xml:space="preserve">z tytułu niewykonania lub nienależytego wykonania umowy, </w:t>
      </w:r>
    </w:p>
    <w:p w:rsidR="00357A04" w:rsidRPr="001A7A5D" w:rsidRDefault="00357A04" w:rsidP="00D3302E">
      <w:pPr>
        <w:numPr>
          <w:ilvl w:val="0"/>
          <w:numId w:val="4"/>
        </w:numPr>
        <w:ind w:left="720"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Wykonawca zobowiązany jest do zapłaty Zamawiającemu kar umownych w następujących przypadkach:</w:t>
      </w:r>
    </w:p>
    <w:p w:rsidR="00357A04" w:rsidRPr="001A7A5D" w:rsidRDefault="00357A04" w:rsidP="00D3302E">
      <w:pPr>
        <w:numPr>
          <w:ilvl w:val="0"/>
          <w:numId w:val="12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lastRenderedPageBreak/>
        <w:t xml:space="preserve">za zwłokę w wykonaniu przedmiotu zamówienia </w:t>
      </w:r>
      <w:r w:rsidR="00BD5BBE" w:rsidRPr="001A7A5D">
        <w:rPr>
          <w:sz w:val="21"/>
          <w:szCs w:val="21"/>
        </w:rPr>
        <w:t xml:space="preserve">- </w:t>
      </w:r>
      <w:r w:rsidRPr="001A7A5D">
        <w:rPr>
          <w:sz w:val="21"/>
          <w:szCs w:val="21"/>
        </w:rPr>
        <w:t>w wysokości 0,</w:t>
      </w:r>
      <w:r w:rsidR="000544E0">
        <w:rPr>
          <w:sz w:val="21"/>
          <w:szCs w:val="21"/>
        </w:rPr>
        <w:t>1</w:t>
      </w:r>
      <w:r w:rsidRPr="001A7A5D">
        <w:rPr>
          <w:sz w:val="21"/>
          <w:szCs w:val="21"/>
        </w:rPr>
        <w:t xml:space="preserve"> % wynagrodzenia brutto, </w:t>
      </w:r>
      <w:r w:rsidR="00E51F3F" w:rsidRPr="001A7A5D">
        <w:rPr>
          <w:sz w:val="21"/>
          <w:szCs w:val="21"/>
        </w:rPr>
        <w:t>o </w:t>
      </w:r>
      <w:r w:rsidRPr="001A7A5D">
        <w:rPr>
          <w:sz w:val="21"/>
          <w:szCs w:val="21"/>
        </w:rPr>
        <w:t xml:space="preserve">którym mowa w § </w:t>
      </w:r>
      <w:r w:rsidR="00C65800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umowy, za każdy </w:t>
      </w:r>
      <w:r w:rsidR="003720C4" w:rsidRPr="001A7A5D">
        <w:rPr>
          <w:sz w:val="21"/>
          <w:szCs w:val="21"/>
        </w:rPr>
        <w:t>dzień zwłoki, liczonej od</w:t>
      </w:r>
      <w:r w:rsidR="00E51F3F" w:rsidRPr="001A7A5D">
        <w:rPr>
          <w:sz w:val="21"/>
          <w:szCs w:val="21"/>
        </w:rPr>
        <w:t xml:space="preserve"> terminu określonego w § </w:t>
      </w:r>
      <w:r w:rsidR="00C65800">
        <w:rPr>
          <w:sz w:val="21"/>
          <w:szCs w:val="21"/>
        </w:rPr>
        <w:t>3</w:t>
      </w:r>
      <w:r w:rsidRPr="001A7A5D">
        <w:rPr>
          <w:sz w:val="21"/>
          <w:szCs w:val="21"/>
        </w:rPr>
        <w:t xml:space="preserve"> ust. 1 </w:t>
      </w:r>
      <w:r w:rsidR="00DB70DB" w:rsidRPr="001A7A5D">
        <w:rPr>
          <w:sz w:val="21"/>
          <w:szCs w:val="21"/>
        </w:rPr>
        <w:t xml:space="preserve"> pkt 2 niniejszej </w:t>
      </w:r>
      <w:r w:rsidRPr="001A7A5D">
        <w:rPr>
          <w:sz w:val="21"/>
          <w:szCs w:val="21"/>
        </w:rPr>
        <w:t>umowy,</w:t>
      </w:r>
    </w:p>
    <w:p w:rsidR="00DB70DB" w:rsidRPr="001A7A5D" w:rsidRDefault="00DB70DB" w:rsidP="00D3302E">
      <w:pPr>
        <w:pStyle w:val="Akapitzlist"/>
        <w:numPr>
          <w:ilvl w:val="0"/>
          <w:numId w:val="12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 zwłokę w usuwaniu wad i usterek w przedmiocie zamówienia, stwierdzonych przy odbiorze lub ujawnionych w okresie rękojmi lub wynikając</w:t>
      </w:r>
      <w:r w:rsidR="00C63035" w:rsidRPr="001A7A5D">
        <w:rPr>
          <w:sz w:val="21"/>
          <w:szCs w:val="21"/>
        </w:rPr>
        <w:t>ych z gwarancji</w:t>
      </w:r>
      <w:r w:rsidR="00BD5BBE" w:rsidRPr="001A7A5D">
        <w:rPr>
          <w:sz w:val="21"/>
          <w:szCs w:val="21"/>
        </w:rPr>
        <w:t xml:space="preserve"> -</w:t>
      </w:r>
      <w:r w:rsidR="000544E0">
        <w:rPr>
          <w:sz w:val="21"/>
          <w:szCs w:val="21"/>
        </w:rPr>
        <w:t xml:space="preserve"> w wysokości 0,1</w:t>
      </w:r>
      <w:r w:rsidRPr="001A7A5D">
        <w:rPr>
          <w:sz w:val="21"/>
          <w:szCs w:val="21"/>
        </w:rPr>
        <w:t xml:space="preserve"> % wynagrodzenia brutto, o którym mowa w § </w:t>
      </w:r>
      <w:r w:rsidR="00C65800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niniejszej umowy, za każdy </w:t>
      </w:r>
      <w:r w:rsidR="003720C4" w:rsidRPr="001A7A5D">
        <w:rPr>
          <w:sz w:val="21"/>
          <w:szCs w:val="21"/>
        </w:rPr>
        <w:t>dzień zwłoki, liczonej od</w:t>
      </w:r>
      <w:r w:rsidRPr="001A7A5D">
        <w:rPr>
          <w:sz w:val="21"/>
          <w:szCs w:val="21"/>
        </w:rPr>
        <w:t xml:space="preserve"> terminu </w:t>
      </w:r>
      <w:r w:rsidR="00461AD4" w:rsidRPr="001A7A5D">
        <w:rPr>
          <w:sz w:val="21"/>
          <w:szCs w:val="21"/>
        </w:rPr>
        <w:t xml:space="preserve">wskazanego </w:t>
      </w:r>
      <w:r w:rsidR="00461AD4" w:rsidRPr="000A705C">
        <w:rPr>
          <w:sz w:val="21"/>
          <w:szCs w:val="21"/>
        </w:rPr>
        <w:t xml:space="preserve">w § </w:t>
      </w:r>
      <w:r w:rsidR="000A705C" w:rsidRPr="00264A6C">
        <w:rPr>
          <w:sz w:val="21"/>
          <w:szCs w:val="21"/>
        </w:rPr>
        <w:t>8</w:t>
      </w:r>
      <w:r w:rsidR="00461AD4" w:rsidRPr="000A705C">
        <w:rPr>
          <w:sz w:val="21"/>
          <w:szCs w:val="21"/>
        </w:rPr>
        <w:t xml:space="preserve"> ust. </w:t>
      </w:r>
      <w:r w:rsidR="006B0330" w:rsidRPr="000A705C">
        <w:rPr>
          <w:sz w:val="21"/>
          <w:szCs w:val="21"/>
        </w:rPr>
        <w:t>7</w:t>
      </w:r>
      <w:r w:rsidR="00461AD4" w:rsidRPr="000A705C">
        <w:rPr>
          <w:sz w:val="21"/>
          <w:szCs w:val="21"/>
        </w:rPr>
        <w:t xml:space="preserve"> lub terminu </w:t>
      </w:r>
      <w:r w:rsidR="00E51F3F" w:rsidRPr="000A705C">
        <w:rPr>
          <w:sz w:val="21"/>
          <w:szCs w:val="21"/>
        </w:rPr>
        <w:t>wyznaczonego na usunięcie wad i </w:t>
      </w:r>
      <w:r w:rsidRPr="000A705C">
        <w:rPr>
          <w:sz w:val="21"/>
          <w:szCs w:val="21"/>
        </w:rPr>
        <w:t>usterek</w:t>
      </w:r>
      <w:r w:rsidR="007C2A3D" w:rsidRPr="000A705C">
        <w:rPr>
          <w:sz w:val="21"/>
          <w:szCs w:val="21"/>
        </w:rPr>
        <w:t xml:space="preserve"> </w:t>
      </w:r>
      <w:r w:rsidR="00461AD4" w:rsidRPr="000A705C">
        <w:rPr>
          <w:sz w:val="21"/>
          <w:szCs w:val="21"/>
        </w:rPr>
        <w:t xml:space="preserve">zgodnie z § </w:t>
      </w:r>
      <w:r w:rsidR="000A705C" w:rsidRPr="00264A6C">
        <w:rPr>
          <w:sz w:val="21"/>
          <w:szCs w:val="21"/>
        </w:rPr>
        <w:t>8</w:t>
      </w:r>
      <w:r w:rsidR="00461AD4" w:rsidRPr="000A705C">
        <w:rPr>
          <w:sz w:val="21"/>
          <w:szCs w:val="21"/>
        </w:rPr>
        <w:t xml:space="preserve"> ust. </w:t>
      </w:r>
      <w:r w:rsidR="006B0330" w:rsidRPr="000A705C">
        <w:rPr>
          <w:sz w:val="21"/>
          <w:szCs w:val="21"/>
        </w:rPr>
        <w:t xml:space="preserve">8 bądź </w:t>
      </w:r>
      <w:r w:rsidR="007C2A3D" w:rsidRPr="000A705C">
        <w:rPr>
          <w:sz w:val="21"/>
          <w:szCs w:val="21"/>
        </w:rPr>
        <w:t xml:space="preserve">§ </w:t>
      </w:r>
      <w:r w:rsidR="000A705C" w:rsidRPr="00264A6C">
        <w:rPr>
          <w:sz w:val="21"/>
          <w:szCs w:val="21"/>
        </w:rPr>
        <w:t>6</w:t>
      </w:r>
      <w:r w:rsidR="007C2A3D" w:rsidRPr="000A705C">
        <w:rPr>
          <w:sz w:val="21"/>
          <w:szCs w:val="21"/>
        </w:rPr>
        <w:t xml:space="preserve"> ust. </w:t>
      </w:r>
      <w:r w:rsidR="00154F0A">
        <w:rPr>
          <w:sz w:val="21"/>
          <w:szCs w:val="21"/>
        </w:rPr>
        <w:t>8</w:t>
      </w:r>
      <w:r w:rsidR="00461AD4" w:rsidRPr="000A705C">
        <w:rPr>
          <w:sz w:val="21"/>
          <w:szCs w:val="21"/>
        </w:rPr>
        <w:t>.</w:t>
      </w:r>
      <w:r w:rsidR="00461AD4" w:rsidRPr="001A7A5D">
        <w:rPr>
          <w:sz w:val="21"/>
          <w:szCs w:val="21"/>
        </w:rPr>
        <w:t xml:space="preserve"> </w:t>
      </w:r>
    </w:p>
    <w:p w:rsidR="006F40C9" w:rsidRPr="00264A6C" w:rsidRDefault="006F40C9" w:rsidP="00FA5965">
      <w:pPr>
        <w:pStyle w:val="Akapitzlist"/>
        <w:ind w:left="1080" w:right="142"/>
        <w:jc w:val="both"/>
        <w:rPr>
          <w:sz w:val="14"/>
          <w:szCs w:val="21"/>
        </w:rPr>
      </w:pPr>
    </w:p>
    <w:p w:rsidR="00DB70DB" w:rsidRPr="001A7A5D" w:rsidRDefault="00DB70DB" w:rsidP="00D3302E">
      <w:pPr>
        <w:pStyle w:val="Akapitzlist"/>
        <w:numPr>
          <w:ilvl w:val="0"/>
          <w:numId w:val="12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z tytułu odstąpienia przez Zamawiającego od umowy z przyczyn zależnych od Wykonawcy naliczona będzie kara w wysokości </w:t>
      </w:r>
      <w:r w:rsidR="008B223F" w:rsidRPr="001A7A5D">
        <w:rPr>
          <w:sz w:val="21"/>
          <w:szCs w:val="21"/>
        </w:rPr>
        <w:t>1</w:t>
      </w:r>
      <w:r w:rsidRPr="001A7A5D">
        <w:rPr>
          <w:sz w:val="21"/>
          <w:szCs w:val="21"/>
        </w:rPr>
        <w:t xml:space="preserve">0 % wynagrodzenia brutto, o którym mowa w § </w:t>
      </w:r>
      <w:r w:rsidR="00C65800">
        <w:rPr>
          <w:sz w:val="21"/>
          <w:szCs w:val="21"/>
        </w:rPr>
        <w:t>4</w:t>
      </w:r>
      <w:r w:rsidR="00E51F3F" w:rsidRPr="001A7A5D">
        <w:rPr>
          <w:sz w:val="21"/>
          <w:szCs w:val="21"/>
        </w:rPr>
        <w:t xml:space="preserve"> ust. 1 </w:t>
      </w:r>
      <w:r w:rsidRPr="001A7A5D">
        <w:rPr>
          <w:sz w:val="21"/>
          <w:szCs w:val="21"/>
        </w:rPr>
        <w:t>umowy,</w:t>
      </w:r>
    </w:p>
    <w:p w:rsidR="00DB70DB" w:rsidRPr="001A7A5D" w:rsidRDefault="00DB70DB" w:rsidP="00D3302E">
      <w:pPr>
        <w:numPr>
          <w:ilvl w:val="0"/>
          <w:numId w:val="12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z tytułu odstąpienia przez Wykonawcę od umowy z przyczyn niezależnych od Zamawiającego naliczona będzie kara w wysokości </w:t>
      </w:r>
      <w:r w:rsidR="008B223F" w:rsidRPr="001A7A5D">
        <w:rPr>
          <w:sz w:val="21"/>
          <w:szCs w:val="21"/>
        </w:rPr>
        <w:t>1</w:t>
      </w:r>
      <w:r w:rsidRPr="001A7A5D">
        <w:rPr>
          <w:sz w:val="21"/>
          <w:szCs w:val="21"/>
        </w:rPr>
        <w:t xml:space="preserve">0 % wynagrodzenia brutto, o którym mowa w § </w:t>
      </w:r>
      <w:r w:rsidR="00C65800">
        <w:rPr>
          <w:sz w:val="21"/>
          <w:szCs w:val="21"/>
        </w:rPr>
        <w:t>4</w:t>
      </w:r>
      <w:r w:rsidR="00A60BE9" w:rsidRPr="001A7A5D">
        <w:rPr>
          <w:sz w:val="21"/>
          <w:szCs w:val="21"/>
        </w:rPr>
        <w:t xml:space="preserve"> ust. 1 </w:t>
      </w:r>
      <w:r w:rsidRPr="001A7A5D">
        <w:rPr>
          <w:sz w:val="21"/>
          <w:szCs w:val="21"/>
        </w:rPr>
        <w:t>umowy,</w:t>
      </w:r>
    </w:p>
    <w:p w:rsidR="00357A04" w:rsidRPr="001A7A5D" w:rsidRDefault="00357A04" w:rsidP="00D3302E">
      <w:pPr>
        <w:numPr>
          <w:ilvl w:val="0"/>
          <w:numId w:val="4"/>
        </w:numPr>
        <w:ind w:left="567"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Zamawiający jest zobowiązany do zapłaty Wykonawcy kar umownych w następujących przypadkach:</w:t>
      </w:r>
    </w:p>
    <w:p w:rsidR="00357A04" w:rsidRPr="001A7A5D" w:rsidRDefault="00357A04" w:rsidP="00D3302E">
      <w:pPr>
        <w:numPr>
          <w:ilvl w:val="0"/>
          <w:numId w:val="5"/>
        </w:numPr>
        <w:ind w:left="1134" w:right="142" w:hanging="425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 zwłokę w przeprowadzeniu odbioru, wynikłą z przyczy</w:t>
      </w:r>
      <w:r w:rsidR="00A77CA9" w:rsidRPr="001A7A5D">
        <w:rPr>
          <w:sz w:val="21"/>
          <w:szCs w:val="21"/>
        </w:rPr>
        <w:t>n zależnych od Zamawiającego, w </w:t>
      </w:r>
      <w:r w:rsidRPr="001A7A5D">
        <w:rPr>
          <w:sz w:val="21"/>
          <w:szCs w:val="21"/>
        </w:rPr>
        <w:t>wysokości 0,</w:t>
      </w:r>
      <w:r w:rsidR="00C63035" w:rsidRPr="001A7A5D">
        <w:rPr>
          <w:sz w:val="21"/>
          <w:szCs w:val="21"/>
        </w:rPr>
        <w:t>1</w:t>
      </w:r>
      <w:r w:rsidRPr="001A7A5D">
        <w:rPr>
          <w:sz w:val="21"/>
          <w:szCs w:val="21"/>
        </w:rPr>
        <w:t xml:space="preserve"> % wynagrodzenia</w:t>
      </w:r>
      <w:r w:rsidR="00F55A61" w:rsidRPr="001A7A5D">
        <w:rPr>
          <w:sz w:val="21"/>
          <w:szCs w:val="21"/>
        </w:rPr>
        <w:t xml:space="preserve"> brutto</w:t>
      </w:r>
      <w:r w:rsidRPr="001A7A5D">
        <w:rPr>
          <w:sz w:val="21"/>
          <w:szCs w:val="21"/>
        </w:rPr>
        <w:t xml:space="preserve">, o którym mowa w § </w:t>
      </w:r>
      <w:r w:rsidR="00C65800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umowy, za każdy dzień zwłoki, liczonej od dnia, w którym odbiór </w:t>
      </w:r>
      <w:r w:rsidR="00DA51DA">
        <w:rPr>
          <w:sz w:val="21"/>
          <w:szCs w:val="21"/>
        </w:rPr>
        <w:t xml:space="preserve">końcowy </w:t>
      </w:r>
      <w:r w:rsidRPr="001A7A5D">
        <w:rPr>
          <w:sz w:val="21"/>
          <w:szCs w:val="21"/>
        </w:rPr>
        <w:t>miał być przeprowadzony,</w:t>
      </w:r>
    </w:p>
    <w:p w:rsidR="00357A04" w:rsidRPr="001A7A5D" w:rsidRDefault="00357A04" w:rsidP="00D3302E">
      <w:pPr>
        <w:numPr>
          <w:ilvl w:val="0"/>
          <w:numId w:val="5"/>
        </w:numPr>
        <w:ind w:left="1134" w:right="142" w:hanging="425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 tytułu odstąpienia Wykonawcy od umowy z przyczyn zależnych od Zamawiającego naliczona będzie kara w wysokości 10 % wynagrodzenia</w:t>
      </w:r>
      <w:r w:rsidR="00F55A61" w:rsidRPr="001A7A5D">
        <w:rPr>
          <w:sz w:val="21"/>
          <w:szCs w:val="21"/>
        </w:rPr>
        <w:t xml:space="preserve"> brutto</w:t>
      </w:r>
      <w:r w:rsidRPr="001A7A5D">
        <w:rPr>
          <w:sz w:val="21"/>
          <w:szCs w:val="21"/>
        </w:rPr>
        <w:t xml:space="preserve">, o którym mowa w § </w:t>
      </w:r>
      <w:r w:rsidR="00C65800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umowy,</w:t>
      </w:r>
    </w:p>
    <w:p w:rsidR="00357A04" w:rsidRPr="001A7A5D" w:rsidRDefault="00357A04" w:rsidP="00D3302E">
      <w:pPr>
        <w:numPr>
          <w:ilvl w:val="0"/>
          <w:numId w:val="5"/>
        </w:numPr>
        <w:ind w:left="1134" w:right="142" w:hanging="425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 tytułu odstąpienia przez Zamawiającego od umowy z przyczyn niezależnych od Wykonawcy naliczona będzie kara w wysokości 10 % wynagrodzenia</w:t>
      </w:r>
      <w:r w:rsidR="00F55A61" w:rsidRPr="001A7A5D">
        <w:rPr>
          <w:sz w:val="21"/>
          <w:szCs w:val="21"/>
        </w:rPr>
        <w:t xml:space="preserve"> </w:t>
      </w:r>
      <w:bookmarkStart w:id="2" w:name="_Hlk117418344"/>
      <w:r w:rsidR="00F55A61" w:rsidRPr="001A7A5D">
        <w:rPr>
          <w:sz w:val="21"/>
          <w:szCs w:val="21"/>
        </w:rPr>
        <w:t>brutto</w:t>
      </w:r>
      <w:r w:rsidRPr="001A7A5D">
        <w:rPr>
          <w:sz w:val="21"/>
          <w:szCs w:val="21"/>
        </w:rPr>
        <w:t xml:space="preserve">, o którym mowa w § </w:t>
      </w:r>
      <w:r w:rsidR="00C65800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umowy</w:t>
      </w:r>
      <w:bookmarkEnd w:id="2"/>
      <w:r w:rsidRPr="001A7A5D">
        <w:rPr>
          <w:sz w:val="21"/>
          <w:szCs w:val="21"/>
        </w:rPr>
        <w:t xml:space="preserve">, z zastrzeżeniem </w:t>
      </w:r>
      <w:r w:rsidR="000701FF" w:rsidRPr="001A7A5D">
        <w:rPr>
          <w:sz w:val="21"/>
          <w:szCs w:val="21"/>
        </w:rPr>
        <w:t>art. 456 ust. 1</w:t>
      </w:r>
      <w:r w:rsidRPr="001A7A5D">
        <w:rPr>
          <w:sz w:val="21"/>
          <w:szCs w:val="21"/>
        </w:rPr>
        <w:t xml:space="preserve"> ustawy Pzp.</w:t>
      </w:r>
    </w:p>
    <w:p w:rsidR="00357A04" w:rsidRPr="001A7A5D" w:rsidRDefault="003652E9" w:rsidP="00D3302E">
      <w:pPr>
        <w:numPr>
          <w:ilvl w:val="0"/>
          <w:numId w:val="3"/>
        </w:numPr>
        <w:ind w:left="426"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Strony</w:t>
      </w:r>
      <w:r w:rsidR="002077AA" w:rsidRPr="001A7A5D">
        <w:rPr>
          <w:sz w:val="21"/>
          <w:szCs w:val="21"/>
        </w:rPr>
        <w:t xml:space="preserve"> zastrzega</w:t>
      </w:r>
      <w:r w:rsidRPr="001A7A5D">
        <w:rPr>
          <w:sz w:val="21"/>
          <w:szCs w:val="21"/>
        </w:rPr>
        <w:t>ją</w:t>
      </w:r>
      <w:r w:rsidR="002077AA" w:rsidRPr="001A7A5D">
        <w:rPr>
          <w:sz w:val="21"/>
          <w:szCs w:val="21"/>
        </w:rPr>
        <w:t xml:space="preserve"> sobie prawo</w:t>
      </w:r>
      <w:r w:rsidRPr="001A7A5D">
        <w:rPr>
          <w:sz w:val="21"/>
          <w:szCs w:val="21"/>
        </w:rPr>
        <w:t xml:space="preserve"> do odszkodowania </w:t>
      </w:r>
      <w:r w:rsidR="002077AA" w:rsidRPr="001A7A5D">
        <w:rPr>
          <w:sz w:val="21"/>
          <w:szCs w:val="21"/>
        </w:rPr>
        <w:t>uzupełniającego</w:t>
      </w:r>
      <w:r w:rsidRPr="001A7A5D">
        <w:rPr>
          <w:sz w:val="21"/>
          <w:szCs w:val="21"/>
        </w:rPr>
        <w:t xml:space="preserve"> </w:t>
      </w:r>
      <w:r w:rsidR="002077AA" w:rsidRPr="001A7A5D">
        <w:rPr>
          <w:sz w:val="21"/>
          <w:szCs w:val="21"/>
        </w:rPr>
        <w:t>do wysokości rzeczywiście poniesionej szkody i utraconych korzyści</w:t>
      </w:r>
      <w:r w:rsidR="004C4A54">
        <w:rPr>
          <w:sz w:val="21"/>
          <w:szCs w:val="21"/>
        </w:rPr>
        <w:t xml:space="preserve"> na zasadach ogólnych.</w:t>
      </w:r>
    </w:p>
    <w:p w:rsidR="002077AA" w:rsidRPr="001A7A5D" w:rsidRDefault="002077AA" w:rsidP="00D3302E">
      <w:pPr>
        <w:numPr>
          <w:ilvl w:val="0"/>
          <w:numId w:val="3"/>
        </w:numPr>
        <w:ind w:left="426"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Zamawiający zastrzega sobie prawo potrącenia kar umownych</w:t>
      </w:r>
      <w:r w:rsidR="00336B94">
        <w:rPr>
          <w:sz w:val="21"/>
          <w:szCs w:val="21"/>
        </w:rPr>
        <w:t xml:space="preserve"> z wynagrodzenia Wykonawcy</w:t>
      </w:r>
      <w:r w:rsidR="00A84147">
        <w:rPr>
          <w:sz w:val="21"/>
          <w:szCs w:val="21"/>
        </w:rPr>
        <w:t>.</w:t>
      </w:r>
    </w:p>
    <w:p w:rsidR="003652E9" w:rsidRPr="001A7A5D" w:rsidRDefault="003652E9" w:rsidP="00D3302E">
      <w:pPr>
        <w:numPr>
          <w:ilvl w:val="0"/>
          <w:numId w:val="3"/>
        </w:numPr>
        <w:ind w:left="426"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Strony zastrzegają możliwość kumulatywnego naliczania ka</w:t>
      </w:r>
      <w:r w:rsidR="00336B94">
        <w:rPr>
          <w:sz w:val="21"/>
          <w:szCs w:val="21"/>
        </w:rPr>
        <w:t>r umownych z różnych tytułów, z </w:t>
      </w:r>
      <w:r w:rsidRPr="001A7A5D">
        <w:rPr>
          <w:sz w:val="21"/>
          <w:szCs w:val="21"/>
        </w:rPr>
        <w:t xml:space="preserve">zastrzeżeniem, że łączna maksymalna wysokość kar umownych naliczonych przez strony umowy nie może przekroczyć 20% wynagrodzenia brutto, o którym mowa w § </w:t>
      </w:r>
      <w:r w:rsidR="000D53CB">
        <w:rPr>
          <w:sz w:val="21"/>
          <w:szCs w:val="21"/>
        </w:rPr>
        <w:t>4</w:t>
      </w:r>
      <w:r w:rsidRPr="001A7A5D">
        <w:rPr>
          <w:sz w:val="21"/>
          <w:szCs w:val="21"/>
        </w:rPr>
        <w:t xml:space="preserve"> ust. 1 umowy. </w:t>
      </w:r>
    </w:p>
    <w:p w:rsidR="00E879F8" w:rsidRPr="00264A6C" w:rsidRDefault="00E879F8" w:rsidP="00264A6C">
      <w:pPr>
        <w:ind w:right="142"/>
        <w:jc w:val="both"/>
        <w:rPr>
          <w:sz w:val="4"/>
          <w:szCs w:val="21"/>
        </w:rPr>
      </w:pPr>
    </w:p>
    <w:p w:rsidR="00F73402" w:rsidRPr="001A7A5D" w:rsidRDefault="00A9167F" w:rsidP="00EA1A4C">
      <w:pPr>
        <w:pStyle w:val="Akapitzlist"/>
        <w:spacing w:after="0"/>
        <w:ind w:left="360" w:right="142"/>
        <w:jc w:val="center"/>
        <w:rPr>
          <w:sz w:val="21"/>
          <w:szCs w:val="21"/>
        </w:rPr>
      </w:pPr>
      <w:r w:rsidRPr="001A7A5D">
        <w:rPr>
          <w:b/>
          <w:sz w:val="21"/>
          <w:szCs w:val="21"/>
        </w:rPr>
        <w:t>§</w:t>
      </w:r>
      <w:r w:rsidR="003E51DD" w:rsidRPr="001A7A5D">
        <w:rPr>
          <w:b/>
          <w:sz w:val="21"/>
          <w:szCs w:val="21"/>
        </w:rPr>
        <w:t xml:space="preserve"> 1</w:t>
      </w:r>
      <w:r w:rsidR="00C65800">
        <w:rPr>
          <w:b/>
          <w:sz w:val="21"/>
          <w:szCs w:val="21"/>
        </w:rPr>
        <w:t>0</w:t>
      </w:r>
    </w:p>
    <w:p w:rsidR="00261F44" w:rsidRPr="001A7A5D" w:rsidRDefault="00357A04" w:rsidP="00261F44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POSTANOWIENIA DOTYCZĄCE ZMIAN UMOWY</w:t>
      </w:r>
    </w:p>
    <w:p w:rsidR="007C66EE" w:rsidRPr="007C66EE" w:rsidRDefault="004453C2" w:rsidP="00D3302E">
      <w:pPr>
        <w:pStyle w:val="Akapitzlist"/>
        <w:numPr>
          <w:ilvl w:val="0"/>
          <w:numId w:val="14"/>
        </w:numPr>
        <w:spacing w:after="0"/>
        <w:ind w:right="142"/>
        <w:jc w:val="both"/>
        <w:rPr>
          <w:rFonts w:ascii="Arial" w:hAnsi="Arial" w:cs="Arial"/>
          <w:color w:val="000000"/>
        </w:rPr>
      </w:pPr>
      <w:r w:rsidRPr="001A7A5D">
        <w:rPr>
          <w:sz w:val="21"/>
          <w:szCs w:val="21"/>
        </w:rPr>
        <w:t>Oprócz przypadków, o których mowa w art. 455 ust. 1 pkt 2-4 oraz art. 455 ust. 2 ustawy Pzp, Zamawiający działając n</w:t>
      </w:r>
      <w:r w:rsidR="00337848" w:rsidRPr="001A7A5D">
        <w:rPr>
          <w:sz w:val="21"/>
          <w:szCs w:val="21"/>
        </w:rPr>
        <w:t xml:space="preserve">a podstawie art. 455 ust 1 pkt 1 ustawy z dnia 11 września 2019 r. ustawy Pzp, </w:t>
      </w:r>
      <w:r w:rsidRPr="001A7A5D">
        <w:rPr>
          <w:sz w:val="21"/>
          <w:szCs w:val="21"/>
        </w:rPr>
        <w:t xml:space="preserve">dopuszcza możliwość zmiany umowy w przypadku wystąpienia którejkolwiek z następujących okoliczności: </w:t>
      </w:r>
    </w:p>
    <w:p w:rsidR="007C66EE" w:rsidRPr="00264A6C" w:rsidRDefault="00A87477" w:rsidP="00D3302E">
      <w:pPr>
        <w:pStyle w:val="Akapitzlist"/>
        <w:numPr>
          <w:ilvl w:val="0"/>
          <w:numId w:val="15"/>
        </w:numPr>
        <w:spacing w:after="0"/>
        <w:ind w:right="142"/>
        <w:jc w:val="both"/>
        <w:rPr>
          <w:rFonts w:ascii="Arial" w:hAnsi="Arial" w:cs="Arial"/>
          <w:color w:val="000000"/>
          <w:szCs w:val="24"/>
        </w:rPr>
      </w:pPr>
      <w:r>
        <w:rPr>
          <w:sz w:val="21"/>
          <w:szCs w:val="21"/>
        </w:rPr>
        <w:t>z</w:t>
      </w:r>
      <w:r w:rsidR="007C66EE" w:rsidRPr="007C66EE">
        <w:rPr>
          <w:sz w:val="21"/>
          <w:szCs w:val="21"/>
        </w:rPr>
        <w:t xml:space="preserve">miany modelu zaoferowanego przedmiotu zamówienia </w:t>
      </w:r>
      <w:r w:rsidR="007C66EE" w:rsidRPr="007C66EE">
        <w:rPr>
          <w:rFonts w:cs="Arial"/>
          <w:color w:val="000000"/>
          <w:sz w:val="21"/>
          <w:szCs w:val="21"/>
        </w:rPr>
        <w:t>w przypadku wycofania zaoferowanego sprzętu z produkcji – potwierdzonego pisemnie przez producenta lub dystrybutora danego sprzętu – na przedmiot zamówienia o parametrach równoważnych lub wyższych</w:t>
      </w:r>
      <w:r w:rsidR="00261F44">
        <w:rPr>
          <w:rFonts w:cs="Arial"/>
          <w:color w:val="000000"/>
          <w:sz w:val="21"/>
          <w:szCs w:val="21"/>
        </w:rPr>
        <w:t xml:space="preserve">, </w:t>
      </w:r>
    </w:p>
    <w:p w:rsidR="00A87477" w:rsidRPr="00A87477" w:rsidRDefault="00A87477" w:rsidP="00D3302E">
      <w:pPr>
        <w:pStyle w:val="Akapitzlist"/>
        <w:numPr>
          <w:ilvl w:val="0"/>
          <w:numId w:val="15"/>
        </w:numPr>
        <w:jc w:val="both"/>
        <w:rPr>
          <w:rFonts w:cstheme="minorHAnsi"/>
          <w:color w:val="000000"/>
          <w:sz w:val="21"/>
          <w:szCs w:val="21"/>
        </w:rPr>
      </w:pPr>
      <w:r w:rsidRPr="00264A6C">
        <w:rPr>
          <w:rFonts w:cstheme="minorHAnsi"/>
          <w:color w:val="000000"/>
          <w:sz w:val="21"/>
          <w:szCs w:val="21"/>
        </w:rPr>
        <w:t xml:space="preserve">istnieje możliwość zastosowania nowszych i korzystniejszych dla Zamawiającego rozwiązań technologicznych lub technicznych, niż istniejące w chwili podpisania umowy, </w:t>
      </w:r>
    </w:p>
    <w:p w:rsidR="00261F44" w:rsidRPr="007731F8" w:rsidRDefault="00261F44" w:rsidP="00D3302E">
      <w:pPr>
        <w:pStyle w:val="Akapitzlist"/>
        <w:numPr>
          <w:ilvl w:val="0"/>
          <w:numId w:val="15"/>
        </w:numPr>
        <w:spacing w:after="0"/>
        <w:ind w:right="142"/>
        <w:jc w:val="both"/>
        <w:rPr>
          <w:rFonts w:cstheme="minorHAnsi"/>
          <w:color w:val="000000"/>
          <w:sz w:val="21"/>
          <w:szCs w:val="21"/>
        </w:rPr>
      </w:pPr>
      <w:r w:rsidRPr="00264A6C">
        <w:rPr>
          <w:rFonts w:cstheme="minorHAnsi"/>
          <w:color w:val="000000"/>
          <w:sz w:val="21"/>
          <w:szCs w:val="21"/>
        </w:rPr>
        <w:t xml:space="preserve">zmiany w przepisach prawa lub </w:t>
      </w:r>
      <w:r w:rsidRPr="007731F8">
        <w:rPr>
          <w:rFonts w:cstheme="minorHAnsi"/>
          <w:color w:val="000000"/>
          <w:sz w:val="21"/>
          <w:szCs w:val="21"/>
        </w:rPr>
        <w:t>wykładni jego przepisów, zmiana polegać będzie na dostosowaniu wykonania umowy do obowiązujących przepisów prawa;</w:t>
      </w:r>
    </w:p>
    <w:p w:rsidR="00261F44" w:rsidRPr="007731F8" w:rsidRDefault="00261F44" w:rsidP="00D3302E">
      <w:pPr>
        <w:pStyle w:val="Akapitzlist"/>
        <w:numPr>
          <w:ilvl w:val="0"/>
          <w:numId w:val="15"/>
        </w:numPr>
        <w:spacing w:after="0"/>
        <w:ind w:right="142"/>
        <w:jc w:val="both"/>
        <w:rPr>
          <w:rFonts w:cstheme="minorHAnsi"/>
          <w:color w:val="000000"/>
          <w:sz w:val="21"/>
          <w:szCs w:val="21"/>
        </w:rPr>
      </w:pPr>
      <w:r w:rsidRPr="007731F8">
        <w:rPr>
          <w:rFonts w:cstheme="minorHAnsi"/>
          <w:color w:val="000000"/>
          <w:sz w:val="21"/>
          <w:szCs w:val="21"/>
        </w:rPr>
        <w:t xml:space="preserve">wystąpienia okoliczności (zdarzeń), na które </w:t>
      </w:r>
      <w:r w:rsidR="00A87477" w:rsidRPr="007731F8">
        <w:rPr>
          <w:rFonts w:cstheme="minorHAnsi"/>
          <w:color w:val="000000"/>
          <w:sz w:val="21"/>
          <w:szCs w:val="21"/>
        </w:rPr>
        <w:t>s</w:t>
      </w:r>
      <w:r w:rsidRPr="007731F8">
        <w:rPr>
          <w:rFonts w:cstheme="minorHAnsi"/>
          <w:color w:val="000000"/>
          <w:sz w:val="21"/>
          <w:szCs w:val="21"/>
        </w:rPr>
        <w:t>trony umowy nie miały wpływu,</w:t>
      </w:r>
      <w:r w:rsidR="00A87477" w:rsidRPr="007731F8">
        <w:rPr>
          <w:rFonts w:cstheme="minorHAnsi"/>
          <w:color w:val="000000"/>
          <w:sz w:val="21"/>
          <w:szCs w:val="21"/>
        </w:rPr>
        <w:t xml:space="preserve"> </w:t>
      </w:r>
      <w:r w:rsidRPr="007731F8">
        <w:rPr>
          <w:rFonts w:cstheme="minorHAnsi"/>
          <w:color w:val="000000"/>
          <w:sz w:val="21"/>
          <w:szCs w:val="21"/>
        </w:rPr>
        <w:t>a okoliczności (zdarzenia) te dotyczyły działania lub zaniechania:</w:t>
      </w:r>
    </w:p>
    <w:p w:rsidR="00261F44" w:rsidRPr="007731F8" w:rsidRDefault="00261F44" w:rsidP="00D3302E">
      <w:pPr>
        <w:pStyle w:val="Akapitzlist"/>
        <w:numPr>
          <w:ilvl w:val="0"/>
          <w:numId w:val="19"/>
        </w:numPr>
        <w:spacing w:after="0"/>
        <w:ind w:right="142"/>
        <w:rPr>
          <w:rFonts w:cstheme="minorHAnsi"/>
          <w:color w:val="000000"/>
          <w:sz w:val="21"/>
          <w:szCs w:val="21"/>
        </w:rPr>
      </w:pPr>
      <w:r w:rsidRPr="007731F8">
        <w:rPr>
          <w:rFonts w:cstheme="minorHAnsi"/>
          <w:color w:val="000000"/>
          <w:sz w:val="21"/>
          <w:szCs w:val="21"/>
        </w:rPr>
        <w:lastRenderedPageBreak/>
        <w:t>osób trzecich,</w:t>
      </w:r>
    </w:p>
    <w:p w:rsidR="00261F44" w:rsidRPr="007731F8" w:rsidRDefault="00261F44" w:rsidP="00D3302E">
      <w:pPr>
        <w:pStyle w:val="Akapitzlist"/>
        <w:numPr>
          <w:ilvl w:val="0"/>
          <w:numId w:val="19"/>
        </w:numPr>
        <w:spacing w:after="0"/>
        <w:ind w:right="142"/>
        <w:rPr>
          <w:rFonts w:cstheme="minorHAnsi"/>
          <w:color w:val="000000"/>
          <w:sz w:val="21"/>
          <w:szCs w:val="21"/>
        </w:rPr>
      </w:pPr>
      <w:r w:rsidRPr="007731F8">
        <w:rPr>
          <w:rFonts w:cstheme="minorHAnsi"/>
          <w:color w:val="000000"/>
          <w:sz w:val="21"/>
          <w:szCs w:val="21"/>
        </w:rPr>
        <w:t>organów administracji publicznej,</w:t>
      </w:r>
    </w:p>
    <w:p w:rsidR="00261F44" w:rsidRPr="007731F8" w:rsidRDefault="00261F44" w:rsidP="00264A6C">
      <w:pPr>
        <w:spacing w:after="0"/>
        <w:ind w:left="1068" w:right="142"/>
        <w:rPr>
          <w:rFonts w:cstheme="minorHAnsi"/>
          <w:color w:val="000000"/>
          <w:sz w:val="21"/>
          <w:szCs w:val="21"/>
        </w:rPr>
      </w:pPr>
      <w:r w:rsidRPr="007731F8">
        <w:rPr>
          <w:rFonts w:cstheme="minorHAnsi"/>
          <w:color w:val="000000"/>
          <w:sz w:val="21"/>
          <w:szCs w:val="21"/>
        </w:rPr>
        <w:t>zmiana polegać będzie na dostosowaniu wykonania umowy do zaistniałych okoliczności;</w:t>
      </w:r>
    </w:p>
    <w:p w:rsidR="00264A6C" w:rsidRDefault="00261F44" w:rsidP="00264A6C">
      <w:pPr>
        <w:spacing w:after="0"/>
        <w:ind w:left="993" w:right="142"/>
        <w:jc w:val="both"/>
        <w:rPr>
          <w:rFonts w:cs="Arial"/>
          <w:color w:val="000000"/>
          <w:sz w:val="21"/>
          <w:szCs w:val="21"/>
        </w:rPr>
      </w:pPr>
      <w:r w:rsidRPr="007731F8">
        <w:rPr>
          <w:rFonts w:cstheme="minorHAnsi"/>
          <w:color w:val="000000"/>
          <w:sz w:val="21"/>
          <w:szCs w:val="21"/>
        </w:rPr>
        <w:t>w stosunku do okoliczności towarzyszących zawarciu umowy, a wpływających obiektywnie</w:t>
      </w:r>
      <w:r w:rsidRPr="00264A6C">
        <w:rPr>
          <w:rFonts w:cstheme="minorHAnsi"/>
          <w:color w:val="000000"/>
          <w:sz w:val="21"/>
          <w:szCs w:val="21"/>
        </w:rPr>
        <w:t>, bezpośrednio lub pośrednio w sposób dalece utrudniający lub czyniący niemożliwym spełnienie świadczeń Stron umowy, w sposób określony pierwotnie w umowie</w:t>
      </w:r>
      <w:r>
        <w:rPr>
          <w:rFonts w:cstheme="minorHAnsi"/>
          <w:color w:val="000000"/>
          <w:sz w:val="21"/>
          <w:szCs w:val="21"/>
        </w:rPr>
        <w:t xml:space="preserve">. </w:t>
      </w:r>
    </w:p>
    <w:p w:rsidR="00264A6C" w:rsidRPr="00264A6C" w:rsidRDefault="007C66EE" w:rsidP="00D3302E">
      <w:pPr>
        <w:pStyle w:val="Akapitzlist"/>
        <w:numPr>
          <w:ilvl w:val="0"/>
          <w:numId w:val="14"/>
        </w:numPr>
        <w:spacing w:after="0"/>
        <w:ind w:right="142"/>
        <w:jc w:val="both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>Nie stanowi istotnej zmiany umowy zmiana danych teleadresowych oraz osób wskazanych do kontaktów</w:t>
      </w:r>
      <w:r w:rsidR="00261F44" w:rsidRPr="00264A6C">
        <w:rPr>
          <w:rFonts w:cs="Arial"/>
          <w:color w:val="000000"/>
          <w:sz w:val="21"/>
          <w:szCs w:val="21"/>
        </w:rPr>
        <w:t xml:space="preserve"> </w:t>
      </w:r>
      <w:r w:rsidRPr="00264A6C">
        <w:rPr>
          <w:rFonts w:cs="Arial"/>
          <w:color w:val="000000"/>
          <w:sz w:val="21"/>
          <w:szCs w:val="21"/>
        </w:rPr>
        <w:t xml:space="preserve">między stronami umowy. </w:t>
      </w:r>
    </w:p>
    <w:p w:rsidR="00264A6C" w:rsidRDefault="007C66EE" w:rsidP="00D3302E">
      <w:pPr>
        <w:pStyle w:val="Akapitzlist"/>
        <w:numPr>
          <w:ilvl w:val="0"/>
          <w:numId w:val="14"/>
        </w:numPr>
        <w:spacing w:after="0"/>
        <w:ind w:right="142"/>
        <w:jc w:val="both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 xml:space="preserve">Wszelkie zmiany umowy wymagają pod rygorem nieważności formy pisemnej i podpisania przez obie strony. </w:t>
      </w:r>
    </w:p>
    <w:p w:rsidR="007C66EE" w:rsidRPr="00264A6C" w:rsidRDefault="007C66EE" w:rsidP="00D3302E">
      <w:pPr>
        <w:pStyle w:val="Akapitzlist"/>
        <w:numPr>
          <w:ilvl w:val="0"/>
          <w:numId w:val="14"/>
        </w:numPr>
        <w:spacing w:after="0"/>
        <w:ind w:right="142"/>
        <w:jc w:val="both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 xml:space="preserve">Z wnioskiem o zmianę treści umowy może wystąpić zarówno Wykonawca, jak i Zamawiający. </w:t>
      </w:r>
    </w:p>
    <w:p w:rsidR="00185DC1" w:rsidRPr="007C66EE" w:rsidRDefault="00185DC1" w:rsidP="00FA5965">
      <w:pPr>
        <w:spacing w:after="0"/>
        <w:ind w:left="3540" w:right="142" w:firstLine="708"/>
        <w:jc w:val="both"/>
        <w:rPr>
          <w:b/>
          <w:sz w:val="21"/>
          <w:szCs w:val="21"/>
        </w:rPr>
      </w:pPr>
    </w:p>
    <w:p w:rsidR="00357A04" w:rsidRPr="007C66EE" w:rsidRDefault="00357A04" w:rsidP="00EA1A4C">
      <w:pPr>
        <w:spacing w:after="0"/>
        <w:ind w:right="142"/>
        <w:jc w:val="center"/>
        <w:rPr>
          <w:sz w:val="21"/>
          <w:szCs w:val="21"/>
        </w:rPr>
      </w:pPr>
      <w:r w:rsidRPr="007C66EE">
        <w:rPr>
          <w:b/>
          <w:sz w:val="21"/>
          <w:szCs w:val="21"/>
        </w:rPr>
        <w:t xml:space="preserve">§ </w:t>
      </w:r>
      <w:r w:rsidR="00FA71D7" w:rsidRPr="007C66EE">
        <w:rPr>
          <w:b/>
          <w:sz w:val="21"/>
          <w:szCs w:val="21"/>
        </w:rPr>
        <w:t>1</w:t>
      </w:r>
      <w:r w:rsidR="00C65800">
        <w:rPr>
          <w:b/>
          <w:sz w:val="21"/>
          <w:szCs w:val="21"/>
        </w:rPr>
        <w:t>1</w:t>
      </w:r>
    </w:p>
    <w:p w:rsidR="001E1692" w:rsidRPr="001E1692" w:rsidRDefault="00FA71D7" w:rsidP="00264A6C">
      <w:pPr>
        <w:spacing w:after="0"/>
        <w:ind w:right="142"/>
        <w:jc w:val="center"/>
        <w:rPr>
          <w:rFonts w:ascii="Arial" w:hAnsi="Arial" w:cs="Arial"/>
          <w:color w:val="000000"/>
          <w:sz w:val="24"/>
          <w:szCs w:val="24"/>
        </w:rPr>
      </w:pPr>
      <w:r w:rsidRPr="001A7A5D">
        <w:rPr>
          <w:b/>
          <w:sz w:val="21"/>
          <w:szCs w:val="21"/>
        </w:rPr>
        <w:t>ODSTĄPIENIE OD UMOWY</w:t>
      </w:r>
    </w:p>
    <w:p w:rsidR="001E1692" w:rsidRPr="00264A6C" w:rsidRDefault="001E1692" w:rsidP="00D330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5" w:line="240" w:lineRule="auto"/>
        <w:ind w:left="357" w:hanging="357"/>
        <w:jc w:val="both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 xml:space="preserve">Zamawiający zastrzega sobie prawo do odstąpienia od umowy, z następujących przyczyn: </w:t>
      </w:r>
    </w:p>
    <w:p w:rsidR="001E1692" w:rsidRPr="001E1692" w:rsidRDefault="001E1692" w:rsidP="00D330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134" w:hanging="425"/>
        <w:rPr>
          <w:rFonts w:cs="Arial"/>
          <w:color w:val="000000"/>
          <w:sz w:val="21"/>
          <w:szCs w:val="21"/>
        </w:rPr>
      </w:pPr>
      <w:r w:rsidRPr="001E1692">
        <w:rPr>
          <w:rFonts w:cs="Arial"/>
          <w:color w:val="000000"/>
          <w:sz w:val="21"/>
          <w:szCs w:val="21"/>
        </w:rPr>
        <w:t>przesłanek wynikających z art. 456 ust. 1 ustawy PZP,</w:t>
      </w:r>
    </w:p>
    <w:p w:rsidR="001E1692" w:rsidRDefault="001E1692" w:rsidP="00D330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134" w:hanging="425"/>
        <w:rPr>
          <w:rFonts w:cs="Arial"/>
          <w:color w:val="000000"/>
          <w:sz w:val="21"/>
          <w:szCs w:val="21"/>
        </w:rPr>
      </w:pPr>
      <w:r w:rsidRPr="001E1692">
        <w:rPr>
          <w:rFonts w:cs="Arial"/>
          <w:color w:val="000000"/>
          <w:sz w:val="21"/>
          <w:szCs w:val="21"/>
        </w:rPr>
        <w:t>chociażby część majątku Wykonawcy zostanie zajęta w postępowaniu egzekucyjnym,</w:t>
      </w:r>
    </w:p>
    <w:p w:rsidR="001E1692" w:rsidRDefault="001E1692" w:rsidP="00D330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color w:val="000000"/>
          <w:sz w:val="21"/>
          <w:szCs w:val="21"/>
        </w:rPr>
      </w:pPr>
      <w:r w:rsidRPr="001E1692">
        <w:rPr>
          <w:rFonts w:cs="Arial"/>
          <w:color w:val="000000"/>
          <w:sz w:val="21"/>
          <w:szCs w:val="21"/>
        </w:rPr>
        <w:t xml:space="preserve"> zwłoki w wykonaniu dostawy, która trwać będzie dłużej niż 7 dni od terminu realizacji zamówienia,</w:t>
      </w:r>
    </w:p>
    <w:p w:rsidR="001E1692" w:rsidRPr="001E1692" w:rsidRDefault="001E1692" w:rsidP="00D3302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Arial"/>
          <w:color w:val="000000"/>
          <w:sz w:val="21"/>
          <w:szCs w:val="21"/>
        </w:rPr>
      </w:pPr>
      <w:r w:rsidRPr="001E1692">
        <w:rPr>
          <w:rFonts w:cs="Arial"/>
          <w:color w:val="000000"/>
          <w:sz w:val="21"/>
          <w:szCs w:val="21"/>
        </w:rPr>
        <w:t xml:space="preserve"> jeżeli łączne zobowiązania z tytułu nałożonych na Wykonawcę kar umownych wyniosą 20% wynagrodzenia, o którym mowa w § 4 ust. 1. </w:t>
      </w:r>
    </w:p>
    <w:p w:rsidR="001E1692" w:rsidRPr="001E1692" w:rsidRDefault="001E1692" w:rsidP="001E169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</w:rPr>
      </w:pPr>
    </w:p>
    <w:p w:rsidR="00264A6C" w:rsidRPr="00264A6C" w:rsidRDefault="001E1692" w:rsidP="00D330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 w:line="240" w:lineRule="auto"/>
        <w:ind w:left="357" w:hanging="357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 xml:space="preserve">W przypadkach określonych w ust. 1, odstąpienie od umowy może nastąpić w terminie 30 dni od powzięcia wiadomości o zaistnieniu okoliczności, o których mowa w ust. 1. </w:t>
      </w:r>
    </w:p>
    <w:p w:rsidR="00264A6C" w:rsidRPr="00264A6C" w:rsidRDefault="001E1692" w:rsidP="00D330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 w:line="240" w:lineRule="auto"/>
        <w:ind w:left="357" w:hanging="357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 xml:space="preserve">Odstąpienie od umowy powinno nastąpić w formie pisemnej pod rygorem nieważności odstąpienia oraz powinno zawierać uzasadnienie. </w:t>
      </w:r>
    </w:p>
    <w:p w:rsidR="001E1692" w:rsidRPr="00264A6C" w:rsidRDefault="001E1692" w:rsidP="00D330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 w:line="240" w:lineRule="auto"/>
        <w:ind w:left="357" w:hanging="357"/>
        <w:rPr>
          <w:rFonts w:cs="Arial"/>
          <w:color w:val="000000"/>
          <w:sz w:val="21"/>
          <w:szCs w:val="21"/>
        </w:rPr>
      </w:pPr>
      <w:r w:rsidRPr="00264A6C">
        <w:rPr>
          <w:rFonts w:cs="Arial"/>
          <w:color w:val="000000"/>
          <w:sz w:val="21"/>
          <w:szCs w:val="21"/>
        </w:rPr>
        <w:t>W przypadkach, o których mowa w ust. 1, Wykonawca może żądać wyłą</w:t>
      </w:r>
      <w:r w:rsidR="00D83B46">
        <w:rPr>
          <w:rFonts w:cs="Arial"/>
          <w:color w:val="000000"/>
          <w:sz w:val="21"/>
          <w:szCs w:val="21"/>
        </w:rPr>
        <w:t>cznie wynagrodzenia należnego z </w:t>
      </w:r>
      <w:r w:rsidRPr="00264A6C">
        <w:rPr>
          <w:rFonts w:cs="Arial"/>
          <w:color w:val="000000"/>
          <w:sz w:val="21"/>
          <w:szCs w:val="21"/>
        </w:rPr>
        <w:t xml:space="preserve">tytułu wykonania części umowy. </w:t>
      </w:r>
    </w:p>
    <w:p w:rsidR="0042294B" w:rsidRPr="001A7A5D" w:rsidRDefault="0042294B" w:rsidP="0042294B">
      <w:pPr>
        <w:spacing w:after="0"/>
        <w:ind w:right="142"/>
        <w:jc w:val="both"/>
        <w:rPr>
          <w:bCs/>
          <w:sz w:val="21"/>
          <w:szCs w:val="21"/>
        </w:rPr>
      </w:pPr>
    </w:p>
    <w:p w:rsidR="00357A04" w:rsidRPr="001A7A5D" w:rsidRDefault="00357A04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§</w:t>
      </w:r>
      <w:r w:rsidR="00C64446" w:rsidRPr="001A7A5D">
        <w:rPr>
          <w:b/>
          <w:sz w:val="21"/>
          <w:szCs w:val="21"/>
        </w:rPr>
        <w:t xml:space="preserve"> </w:t>
      </w:r>
      <w:r w:rsidR="00343509" w:rsidRPr="001A7A5D">
        <w:rPr>
          <w:b/>
          <w:sz w:val="21"/>
          <w:szCs w:val="21"/>
        </w:rPr>
        <w:t>1</w:t>
      </w:r>
      <w:r w:rsidR="000A705C">
        <w:rPr>
          <w:b/>
          <w:sz w:val="21"/>
          <w:szCs w:val="21"/>
        </w:rPr>
        <w:t>2</w:t>
      </w:r>
    </w:p>
    <w:p w:rsidR="00875F23" w:rsidRPr="001A7A5D" w:rsidRDefault="00F35A5C" w:rsidP="00293E6E">
      <w:pPr>
        <w:spacing w:after="0"/>
        <w:ind w:right="142"/>
        <w:jc w:val="center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>POSTANOWIENIA KOŃCOWE</w:t>
      </w:r>
    </w:p>
    <w:p w:rsidR="00875F23" w:rsidRPr="001A7A5D" w:rsidRDefault="00875F23" w:rsidP="00D3302E">
      <w:pPr>
        <w:numPr>
          <w:ilvl w:val="0"/>
          <w:numId w:val="9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Strony zobowią</w:t>
      </w:r>
      <w:r w:rsidR="000A705C">
        <w:rPr>
          <w:sz w:val="21"/>
          <w:szCs w:val="21"/>
        </w:rPr>
        <w:t>zują</w:t>
      </w:r>
      <w:r w:rsidRPr="001A7A5D">
        <w:rPr>
          <w:sz w:val="21"/>
          <w:szCs w:val="21"/>
        </w:rPr>
        <w:t xml:space="preserve"> się do wzajemnego informowania o wszelkich zmianach adresów, </w:t>
      </w:r>
      <w:r w:rsidRPr="001A7A5D">
        <w:rPr>
          <w:sz w:val="21"/>
          <w:szCs w:val="21"/>
        </w:rPr>
        <w:br/>
        <w:t xml:space="preserve">z zastrzeżeniem, że jeżeli którakolwiek ze stron nie powiadomi drugiej strony o zmianie adresu </w:t>
      </w:r>
      <w:r w:rsidRPr="001A7A5D">
        <w:rPr>
          <w:sz w:val="21"/>
          <w:szCs w:val="21"/>
        </w:rPr>
        <w:br/>
        <w:t>i z tej przyczyny nie dokona odbioru korespondencji, wszelkie powiadomienia wysłane na ostatnio podany adres, będą uważane za prawidłowo doręczone.</w:t>
      </w:r>
    </w:p>
    <w:p w:rsidR="00875F23" w:rsidRPr="001A7A5D" w:rsidRDefault="00875F23" w:rsidP="00D3302E">
      <w:pPr>
        <w:numPr>
          <w:ilvl w:val="0"/>
          <w:numId w:val="9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Ewentualne spory wynikłe w trakcie realizacji umowy powinny być rozstrzygane w pierwszej kolejności w drodze porozumienia stron. W przypadku braku takiego porozumienia, tj. po upływie 31 dni od przekazania propozycji rozwiązania, wszelkie spory wynikające z ni</w:t>
      </w:r>
      <w:r w:rsidR="00293E6E" w:rsidRPr="001A7A5D">
        <w:rPr>
          <w:sz w:val="21"/>
          <w:szCs w:val="21"/>
        </w:rPr>
        <w:t>niejszej umowy lub powstające w </w:t>
      </w:r>
      <w:r w:rsidRPr="001A7A5D">
        <w:rPr>
          <w:sz w:val="21"/>
          <w:szCs w:val="21"/>
        </w:rPr>
        <w:t>związku z nią będą rozstrzygane przez sąd właściwy dla siedziby Zamawiającego.</w:t>
      </w:r>
    </w:p>
    <w:p w:rsidR="00875F23" w:rsidRPr="001A7A5D" w:rsidRDefault="00875F23" w:rsidP="00D3302E">
      <w:pPr>
        <w:numPr>
          <w:ilvl w:val="0"/>
          <w:numId w:val="9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W sprawach nieuregulowanych postanowieniami umowy mają zastosowanie przepisy kodeksu cywilnego, PZP oraz inne mające związek z realizacją przedmiotu umowy.</w:t>
      </w:r>
    </w:p>
    <w:p w:rsidR="00875F23" w:rsidRPr="001A7A5D" w:rsidRDefault="00875F23" w:rsidP="00D3302E">
      <w:pPr>
        <w:numPr>
          <w:ilvl w:val="0"/>
          <w:numId w:val="9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Integralną część umowy stanowią jej załączniki.</w:t>
      </w:r>
    </w:p>
    <w:p w:rsidR="00875F23" w:rsidRPr="001A7A5D" w:rsidRDefault="00875F23" w:rsidP="00D3302E">
      <w:pPr>
        <w:numPr>
          <w:ilvl w:val="0"/>
          <w:numId w:val="9"/>
        </w:numPr>
        <w:ind w:right="142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Umowę sporządzono w dwóch jednobrzmiących egzemplarzach, po jednym dla każdej ze stron.</w:t>
      </w:r>
    </w:p>
    <w:p w:rsidR="00AB5B1F" w:rsidRPr="001A7A5D" w:rsidRDefault="008D0988" w:rsidP="00FA5965">
      <w:pPr>
        <w:ind w:right="142"/>
        <w:jc w:val="both"/>
        <w:rPr>
          <w:b/>
          <w:sz w:val="21"/>
          <w:szCs w:val="21"/>
        </w:rPr>
      </w:pPr>
      <w:r w:rsidRPr="001A7A5D">
        <w:rPr>
          <w:b/>
          <w:sz w:val="21"/>
          <w:szCs w:val="21"/>
        </w:rPr>
        <w:tab/>
      </w:r>
    </w:p>
    <w:p w:rsidR="008D0988" w:rsidRDefault="008D0988" w:rsidP="00FA5965">
      <w:pPr>
        <w:ind w:right="142" w:firstLine="360"/>
        <w:jc w:val="both"/>
        <w:rPr>
          <w:sz w:val="21"/>
          <w:szCs w:val="21"/>
        </w:rPr>
      </w:pPr>
      <w:r w:rsidRPr="001A7A5D">
        <w:rPr>
          <w:sz w:val="21"/>
          <w:szCs w:val="21"/>
        </w:rPr>
        <w:t xml:space="preserve">PODPIS WYKONAWCY </w:t>
      </w:r>
      <w:r w:rsidRPr="001A7A5D">
        <w:rPr>
          <w:sz w:val="21"/>
          <w:szCs w:val="21"/>
        </w:rPr>
        <w:tab/>
      </w:r>
      <w:r w:rsidRPr="001A7A5D">
        <w:rPr>
          <w:sz w:val="21"/>
          <w:szCs w:val="21"/>
        </w:rPr>
        <w:tab/>
      </w:r>
      <w:r w:rsidRPr="001A7A5D">
        <w:rPr>
          <w:sz w:val="21"/>
          <w:szCs w:val="21"/>
        </w:rPr>
        <w:tab/>
      </w:r>
      <w:r w:rsidRPr="001A7A5D">
        <w:rPr>
          <w:sz w:val="21"/>
          <w:szCs w:val="21"/>
        </w:rPr>
        <w:tab/>
      </w:r>
      <w:r w:rsidRPr="001A7A5D">
        <w:rPr>
          <w:sz w:val="21"/>
          <w:szCs w:val="21"/>
        </w:rPr>
        <w:tab/>
      </w:r>
      <w:r w:rsidRPr="001A7A5D">
        <w:rPr>
          <w:sz w:val="21"/>
          <w:szCs w:val="21"/>
        </w:rPr>
        <w:tab/>
        <w:t>PODPIS ZAMAWIAJĄCEGO</w:t>
      </w:r>
    </w:p>
    <w:p w:rsidR="006A5C0F" w:rsidRDefault="006A5C0F" w:rsidP="00FA5965">
      <w:pPr>
        <w:ind w:right="142" w:firstLine="360"/>
        <w:jc w:val="both"/>
        <w:rPr>
          <w:sz w:val="21"/>
          <w:szCs w:val="21"/>
        </w:rPr>
      </w:pPr>
    </w:p>
    <w:p w:rsidR="00E52463" w:rsidRPr="001A7A5D" w:rsidRDefault="00E52463" w:rsidP="00FA5965">
      <w:pPr>
        <w:ind w:right="142" w:firstLine="360"/>
        <w:jc w:val="both"/>
        <w:rPr>
          <w:sz w:val="21"/>
          <w:szCs w:val="21"/>
        </w:rPr>
      </w:pPr>
    </w:p>
    <w:p w:rsidR="00396C4A" w:rsidRDefault="00293E6E" w:rsidP="00293E6E">
      <w:pPr>
        <w:ind w:right="142" w:firstLine="360"/>
        <w:jc w:val="both"/>
        <w:rPr>
          <w:sz w:val="21"/>
          <w:szCs w:val="21"/>
        </w:rPr>
      </w:pPr>
      <w:r w:rsidRPr="001A7A5D">
        <w:rPr>
          <w:sz w:val="21"/>
          <w:szCs w:val="21"/>
        </w:rPr>
        <w:t>…..</w:t>
      </w:r>
      <w:r w:rsidR="008D0988" w:rsidRPr="001A7A5D">
        <w:rPr>
          <w:sz w:val="21"/>
          <w:szCs w:val="21"/>
        </w:rPr>
        <w:t xml:space="preserve">…………………………..….. </w:t>
      </w:r>
      <w:r w:rsidR="008D0988" w:rsidRPr="001A7A5D">
        <w:rPr>
          <w:sz w:val="21"/>
          <w:szCs w:val="21"/>
        </w:rPr>
        <w:tab/>
      </w:r>
      <w:r w:rsidR="008D0988" w:rsidRPr="001A7A5D">
        <w:rPr>
          <w:sz w:val="21"/>
          <w:szCs w:val="21"/>
        </w:rPr>
        <w:tab/>
      </w:r>
      <w:r w:rsidR="008D0988" w:rsidRPr="001A7A5D">
        <w:rPr>
          <w:sz w:val="21"/>
          <w:szCs w:val="21"/>
        </w:rPr>
        <w:tab/>
      </w:r>
      <w:r w:rsidR="008D0988" w:rsidRPr="001A7A5D">
        <w:rPr>
          <w:sz w:val="21"/>
          <w:szCs w:val="21"/>
        </w:rPr>
        <w:tab/>
      </w:r>
      <w:r w:rsidR="008D0988" w:rsidRPr="001A7A5D">
        <w:rPr>
          <w:sz w:val="21"/>
          <w:szCs w:val="21"/>
        </w:rPr>
        <w:tab/>
      </w:r>
      <w:r w:rsidR="00B1024B" w:rsidRPr="001A7A5D">
        <w:rPr>
          <w:sz w:val="21"/>
          <w:szCs w:val="21"/>
        </w:rPr>
        <w:tab/>
      </w:r>
      <w:r w:rsidR="008D0988" w:rsidRPr="001A7A5D">
        <w:rPr>
          <w:sz w:val="21"/>
          <w:szCs w:val="21"/>
        </w:rPr>
        <w:t>…………..………………………….</w:t>
      </w:r>
    </w:p>
    <w:p w:rsidR="00396C4A" w:rsidRDefault="00396C4A" w:rsidP="00293E6E">
      <w:pPr>
        <w:ind w:right="142" w:firstLine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Załączniki:</w:t>
      </w:r>
    </w:p>
    <w:p w:rsidR="00AB5B1F" w:rsidRDefault="00AB5B1F" w:rsidP="00AB5B1F">
      <w:pPr>
        <w:pStyle w:val="Akapitzlist"/>
        <w:numPr>
          <w:ilvl w:val="3"/>
          <w:numId w:val="3"/>
        </w:numPr>
        <w:ind w:left="851" w:right="142"/>
        <w:jc w:val="both"/>
        <w:rPr>
          <w:sz w:val="21"/>
          <w:szCs w:val="21"/>
        </w:rPr>
      </w:pPr>
      <w:r>
        <w:rPr>
          <w:sz w:val="21"/>
          <w:szCs w:val="21"/>
        </w:rPr>
        <w:t>Plan Sali ekspozycji stałej</w:t>
      </w:r>
    </w:p>
    <w:p w:rsidR="003B7960" w:rsidRDefault="003B7960" w:rsidP="00AB5B1F">
      <w:pPr>
        <w:pStyle w:val="Akapitzlist"/>
        <w:numPr>
          <w:ilvl w:val="3"/>
          <w:numId w:val="3"/>
        </w:numPr>
        <w:ind w:left="851" w:right="142"/>
        <w:jc w:val="both"/>
        <w:rPr>
          <w:sz w:val="21"/>
          <w:szCs w:val="21"/>
        </w:rPr>
      </w:pPr>
      <w:r>
        <w:rPr>
          <w:sz w:val="21"/>
          <w:szCs w:val="21"/>
        </w:rPr>
        <w:t>Formularz ofertowy</w:t>
      </w:r>
    </w:p>
    <w:p w:rsidR="00E52463" w:rsidRPr="00AB5B1F" w:rsidRDefault="00E52463" w:rsidP="00AB5B1F">
      <w:pPr>
        <w:pStyle w:val="Akapitzlist"/>
        <w:numPr>
          <w:ilvl w:val="3"/>
          <w:numId w:val="3"/>
        </w:numPr>
        <w:ind w:left="851" w:right="142"/>
        <w:jc w:val="both"/>
        <w:rPr>
          <w:sz w:val="21"/>
          <w:szCs w:val="21"/>
        </w:rPr>
      </w:pPr>
      <w:r>
        <w:rPr>
          <w:sz w:val="21"/>
          <w:szCs w:val="21"/>
        </w:rPr>
        <w:t>SWZ</w:t>
      </w:r>
    </w:p>
    <w:p w:rsidR="00396C4A" w:rsidRDefault="00396C4A" w:rsidP="00293E6E">
      <w:pPr>
        <w:ind w:right="142" w:firstLine="360"/>
        <w:jc w:val="both"/>
        <w:rPr>
          <w:sz w:val="21"/>
          <w:szCs w:val="21"/>
        </w:rPr>
      </w:pPr>
    </w:p>
    <w:p w:rsidR="00396C4A" w:rsidRPr="001A7A5D" w:rsidRDefault="00396C4A" w:rsidP="00293E6E">
      <w:pPr>
        <w:ind w:right="142" w:firstLine="360"/>
        <w:jc w:val="both"/>
        <w:rPr>
          <w:sz w:val="21"/>
          <w:szCs w:val="21"/>
        </w:rPr>
      </w:pPr>
    </w:p>
    <w:sectPr w:rsidR="00396C4A" w:rsidRPr="001A7A5D" w:rsidSect="00FA5965">
      <w:footerReference w:type="default" r:id="rId8"/>
      <w:pgSz w:w="11906" w:h="16838"/>
      <w:pgMar w:top="101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81" w:rsidRDefault="00B84E81" w:rsidP="0061375A">
      <w:pPr>
        <w:spacing w:after="0" w:line="240" w:lineRule="auto"/>
      </w:pPr>
      <w:r>
        <w:separator/>
      </w:r>
    </w:p>
  </w:endnote>
  <w:endnote w:type="continuationSeparator" w:id="0">
    <w:p w:rsidR="00B84E81" w:rsidRDefault="00B84E81" w:rsidP="0061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984"/>
      <w:docPartObj>
        <w:docPartGallery w:val="Page Numbers (Bottom of Page)"/>
        <w:docPartUnique/>
      </w:docPartObj>
    </w:sdtPr>
    <w:sdtEndPr/>
    <w:sdtContent>
      <w:p w:rsidR="00A6397B" w:rsidRDefault="0034462F">
        <w:pPr>
          <w:pStyle w:val="Stopka"/>
          <w:jc w:val="right"/>
        </w:pPr>
        <w:r>
          <w:fldChar w:fldCharType="begin"/>
        </w:r>
        <w:r w:rsidR="00A6397B">
          <w:instrText>PAGE   \* MERGEFORMAT</w:instrText>
        </w:r>
        <w:r>
          <w:fldChar w:fldCharType="separate"/>
        </w:r>
        <w:r w:rsidR="00DF0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397B" w:rsidRDefault="00A63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81" w:rsidRDefault="00B84E81" w:rsidP="0061375A">
      <w:pPr>
        <w:spacing w:after="0" w:line="240" w:lineRule="auto"/>
      </w:pPr>
      <w:r>
        <w:separator/>
      </w:r>
    </w:p>
  </w:footnote>
  <w:footnote w:type="continuationSeparator" w:id="0">
    <w:p w:rsidR="00B84E81" w:rsidRDefault="00B84E81" w:rsidP="0061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86C8B4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Helvetica"/>
      </w:rPr>
    </w:lvl>
  </w:abstractNum>
  <w:abstractNum w:abstractNumId="1" w15:restartNumberingAfterBreak="0">
    <w:nsid w:val="0000000A"/>
    <w:multiLevelType w:val="singleLevel"/>
    <w:tmpl w:val="76D06B54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Helvetica" w:hAnsi="Arial" w:cs="Arial" w:hint="default"/>
        <w:sz w:val="24"/>
        <w:szCs w:val="24"/>
      </w:rPr>
    </w:lvl>
  </w:abstractNum>
  <w:abstractNum w:abstractNumId="2" w15:restartNumberingAfterBreak="0">
    <w:nsid w:val="00D5084A"/>
    <w:multiLevelType w:val="hybridMultilevel"/>
    <w:tmpl w:val="826E28AC"/>
    <w:lvl w:ilvl="0" w:tplc="EF60E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B3F07"/>
    <w:multiLevelType w:val="hybridMultilevel"/>
    <w:tmpl w:val="417CC0B4"/>
    <w:lvl w:ilvl="0" w:tplc="EF60E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719B7"/>
    <w:multiLevelType w:val="hybridMultilevel"/>
    <w:tmpl w:val="86C49F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E73EE6"/>
    <w:multiLevelType w:val="multilevel"/>
    <w:tmpl w:val="549C7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E2B59"/>
    <w:multiLevelType w:val="multilevel"/>
    <w:tmpl w:val="6B8AF1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71B9F"/>
    <w:multiLevelType w:val="hybridMultilevel"/>
    <w:tmpl w:val="673E4D2C"/>
    <w:lvl w:ilvl="0" w:tplc="A2A04D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266D990">
      <w:start w:val="13"/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62F72"/>
    <w:multiLevelType w:val="multilevel"/>
    <w:tmpl w:val="D9C02EE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9B6C7E"/>
    <w:multiLevelType w:val="hybridMultilevel"/>
    <w:tmpl w:val="12525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768902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024D3"/>
    <w:multiLevelType w:val="hybridMultilevel"/>
    <w:tmpl w:val="9BA46FC2"/>
    <w:lvl w:ilvl="0" w:tplc="53847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  <w:szCs w:val="21"/>
      </w:rPr>
    </w:lvl>
    <w:lvl w:ilvl="1" w:tplc="A2D8D4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32A77"/>
    <w:multiLevelType w:val="hybridMultilevel"/>
    <w:tmpl w:val="3C9203D0"/>
    <w:lvl w:ilvl="0" w:tplc="836AF36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F17F7"/>
    <w:multiLevelType w:val="hybridMultilevel"/>
    <w:tmpl w:val="33140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5B7DDC"/>
    <w:multiLevelType w:val="multilevel"/>
    <w:tmpl w:val="0A8010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11C5C"/>
    <w:multiLevelType w:val="hybridMultilevel"/>
    <w:tmpl w:val="ABB6F5EC"/>
    <w:lvl w:ilvl="0" w:tplc="53847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4CBE"/>
    <w:multiLevelType w:val="hybridMultilevel"/>
    <w:tmpl w:val="CCA0D302"/>
    <w:lvl w:ilvl="0" w:tplc="7A2C5B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11576B"/>
    <w:multiLevelType w:val="hybridMultilevel"/>
    <w:tmpl w:val="F814D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94433"/>
    <w:multiLevelType w:val="multilevel"/>
    <w:tmpl w:val="4458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72D7C"/>
    <w:multiLevelType w:val="hybridMultilevel"/>
    <w:tmpl w:val="16C01310"/>
    <w:lvl w:ilvl="0" w:tplc="9FFE7672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78264B"/>
    <w:multiLevelType w:val="multilevel"/>
    <w:tmpl w:val="83EEA9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A4DBD"/>
    <w:multiLevelType w:val="hybridMultilevel"/>
    <w:tmpl w:val="33140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24E28"/>
    <w:multiLevelType w:val="hybridMultilevel"/>
    <w:tmpl w:val="34200E64"/>
    <w:lvl w:ilvl="0" w:tplc="58181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B5238"/>
    <w:multiLevelType w:val="hybridMultilevel"/>
    <w:tmpl w:val="F5B24348"/>
    <w:lvl w:ilvl="0" w:tplc="AB020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F4329"/>
    <w:multiLevelType w:val="hybridMultilevel"/>
    <w:tmpl w:val="9D14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105"/>
    <w:multiLevelType w:val="hybridMultilevel"/>
    <w:tmpl w:val="8870A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266D990">
      <w:start w:val="13"/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9"/>
  </w:num>
  <w:num w:numId="5">
    <w:abstractNumId w:val="8"/>
  </w:num>
  <w:num w:numId="6">
    <w:abstractNumId w:val="24"/>
  </w:num>
  <w:num w:numId="7">
    <w:abstractNumId w:val="7"/>
  </w:num>
  <w:num w:numId="8">
    <w:abstractNumId w:val="11"/>
  </w:num>
  <w:num w:numId="9">
    <w:abstractNumId w:val="16"/>
  </w:num>
  <w:num w:numId="10">
    <w:abstractNumId w:val="9"/>
  </w:num>
  <w:num w:numId="11">
    <w:abstractNumId w:val="23"/>
  </w:num>
  <w:num w:numId="12">
    <w:abstractNumId w:val="6"/>
  </w:num>
  <w:num w:numId="13">
    <w:abstractNumId w:val="22"/>
  </w:num>
  <w:num w:numId="14">
    <w:abstractNumId w:val="10"/>
  </w:num>
  <w:num w:numId="15">
    <w:abstractNumId w:val="18"/>
  </w:num>
  <w:num w:numId="16">
    <w:abstractNumId w:val="3"/>
  </w:num>
  <w:num w:numId="17">
    <w:abstractNumId w:val="2"/>
  </w:num>
  <w:num w:numId="18">
    <w:abstractNumId w:val="21"/>
  </w:num>
  <w:num w:numId="19">
    <w:abstractNumId w:val="15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711"/>
    <w:rsid w:val="0000676E"/>
    <w:rsid w:val="0001214B"/>
    <w:rsid w:val="00012C09"/>
    <w:rsid w:val="00012C8A"/>
    <w:rsid w:val="0001338F"/>
    <w:rsid w:val="000165EA"/>
    <w:rsid w:val="0002148E"/>
    <w:rsid w:val="000250EA"/>
    <w:rsid w:val="000266AD"/>
    <w:rsid w:val="0003026A"/>
    <w:rsid w:val="00030ECF"/>
    <w:rsid w:val="00033DC7"/>
    <w:rsid w:val="000455F7"/>
    <w:rsid w:val="000544E0"/>
    <w:rsid w:val="0006396A"/>
    <w:rsid w:val="000701FF"/>
    <w:rsid w:val="00070C59"/>
    <w:rsid w:val="00073E60"/>
    <w:rsid w:val="00075E7D"/>
    <w:rsid w:val="00076CC7"/>
    <w:rsid w:val="00081B0B"/>
    <w:rsid w:val="00084373"/>
    <w:rsid w:val="000861BC"/>
    <w:rsid w:val="00087666"/>
    <w:rsid w:val="00091079"/>
    <w:rsid w:val="00091D48"/>
    <w:rsid w:val="00095C69"/>
    <w:rsid w:val="00096127"/>
    <w:rsid w:val="00097D1B"/>
    <w:rsid w:val="000A0D75"/>
    <w:rsid w:val="000A3E58"/>
    <w:rsid w:val="000A4CAC"/>
    <w:rsid w:val="000A705C"/>
    <w:rsid w:val="000B2527"/>
    <w:rsid w:val="000B49CB"/>
    <w:rsid w:val="000B6122"/>
    <w:rsid w:val="000C1ECB"/>
    <w:rsid w:val="000C397A"/>
    <w:rsid w:val="000C5682"/>
    <w:rsid w:val="000C57EA"/>
    <w:rsid w:val="000C5ECF"/>
    <w:rsid w:val="000D53CB"/>
    <w:rsid w:val="000D732F"/>
    <w:rsid w:val="000E1FC9"/>
    <w:rsid w:val="000F252B"/>
    <w:rsid w:val="000F54D3"/>
    <w:rsid w:val="00101DB4"/>
    <w:rsid w:val="00102437"/>
    <w:rsid w:val="00102AB0"/>
    <w:rsid w:val="00103F01"/>
    <w:rsid w:val="00105165"/>
    <w:rsid w:val="0011554D"/>
    <w:rsid w:val="001162A7"/>
    <w:rsid w:val="0012207E"/>
    <w:rsid w:val="00124411"/>
    <w:rsid w:val="00127DB2"/>
    <w:rsid w:val="00137642"/>
    <w:rsid w:val="001449D0"/>
    <w:rsid w:val="0014765F"/>
    <w:rsid w:val="00152F90"/>
    <w:rsid w:val="00154F0A"/>
    <w:rsid w:val="00155DE3"/>
    <w:rsid w:val="00170E6B"/>
    <w:rsid w:val="001732F5"/>
    <w:rsid w:val="00173D34"/>
    <w:rsid w:val="00175D5E"/>
    <w:rsid w:val="0018334F"/>
    <w:rsid w:val="00183367"/>
    <w:rsid w:val="00185DC1"/>
    <w:rsid w:val="0019403D"/>
    <w:rsid w:val="001A1514"/>
    <w:rsid w:val="001A397A"/>
    <w:rsid w:val="001A39EE"/>
    <w:rsid w:val="001A4032"/>
    <w:rsid w:val="001A7A5D"/>
    <w:rsid w:val="001B37EA"/>
    <w:rsid w:val="001C49C5"/>
    <w:rsid w:val="001C546A"/>
    <w:rsid w:val="001C6AE4"/>
    <w:rsid w:val="001C7B13"/>
    <w:rsid w:val="001D0707"/>
    <w:rsid w:val="001D07A1"/>
    <w:rsid w:val="001D0FB6"/>
    <w:rsid w:val="001D287F"/>
    <w:rsid w:val="001E0BFE"/>
    <w:rsid w:val="001E1692"/>
    <w:rsid w:val="001E4566"/>
    <w:rsid w:val="00201771"/>
    <w:rsid w:val="00204766"/>
    <w:rsid w:val="002056E1"/>
    <w:rsid w:val="002077AA"/>
    <w:rsid w:val="002224F1"/>
    <w:rsid w:val="00224384"/>
    <w:rsid w:val="00224694"/>
    <w:rsid w:val="00226B80"/>
    <w:rsid w:val="002378EC"/>
    <w:rsid w:val="00237FCF"/>
    <w:rsid w:val="002402F8"/>
    <w:rsid w:val="00243093"/>
    <w:rsid w:val="00245340"/>
    <w:rsid w:val="00261F44"/>
    <w:rsid w:val="00264A6C"/>
    <w:rsid w:val="00264BD3"/>
    <w:rsid w:val="00271A3F"/>
    <w:rsid w:val="00277036"/>
    <w:rsid w:val="002775DC"/>
    <w:rsid w:val="00280882"/>
    <w:rsid w:val="00284165"/>
    <w:rsid w:val="002859F0"/>
    <w:rsid w:val="00291955"/>
    <w:rsid w:val="00292308"/>
    <w:rsid w:val="0029343B"/>
    <w:rsid w:val="00293E6E"/>
    <w:rsid w:val="00293F29"/>
    <w:rsid w:val="002B216A"/>
    <w:rsid w:val="002B2468"/>
    <w:rsid w:val="002B2C30"/>
    <w:rsid w:val="002C080E"/>
    <w:rsid w:val="002C2F02"/>
    <w:rsid w:val="002C676E"/>
    <w:rsid w:val="002D2B8E"/>
    <w:rsid w:val="002D414E"/>
    <w:rsid w:val="002E1133"/>
    <w:rsid w:val="002F7234"/>
    <w:rsid w:val="002F7323"/>
    <w:rsid w:val="0030111C"/>
    <w:rsid w:val="00305695"/>
    <w:rsid w:val="0030792D"/>
    <w:rsid w:val="00312063"/>
    <w:rsid w:val="00315209"/>
    <w:rsid w:val="0031556B"/>
    <w:rsid w:val="00322E8E"/>
    <w:rsid w:val="00326E26"/>
    <w:rsid w:val="003271A9"/>
    <w:rsid w:val="003316CF"/>
    <w:rsid w:val="00334390"/>
    <w:rsid w:val="00335992"/>
    <w:rsid w:val="00336B94"/>
    <w:rsid w:val="00337848"/>
    <w:rsid w:val="00341DFD"/>
    <w:rsid w:val="00343422"/>
    <w:rsid w:val="00343509"/>
    <w:rsid w:val="00343DC7"/>
    <w:rsid w:val="0034462F"/>
    <w:rsid w:val="00346526"/>
    <w:rsid w:val="0035043B"/>
    <w:rsid w:val="003519E7"/>
    <w:rsid w:val="00357A04"/>
    <w:rsid w:val="003618F2"/>
    <w:rsid w:val="003652E9"/>
    <w:rsid w:val="003676D4"/>
    <w:rsid w:val="00367A8C"/>
    <w:rsid w:val="003720C4"/>
    <w:rsid w:val="00372AD3"/>
    <w:rsid w:val="00374B13"/>
    <w:rsid w:val="003763E9"/>
    <w:rsid w:val="00383535"/>
    <w:rsid w:val="003857E5"/>
    <w:rsid w:val="00387A95"/>
    <w:rsid w:val="00396C4A"/>
    <w:rsid w:val="00397A9D"/>
    <w:rsid w:val="003A3A58"/>
    <w:rsid w:val="003B0744"/>
    <w:rsid w:val="003B17BD"/>
    <w:rsid w:val="003B4EC1"/>
    <w:rsid w:val="003B7960"/>
    <w:rsid w:val="003C0372"/>
    <w:rsid w:val="003C23C0"/>
    <w:rsid w:val="003D36A6"/>
    <w:rsid w:val="003D3E37"/>
    <w:rsid w:val="003D6508"/>
    <w:rsid w:val="003E125D"/>
    <w:rsid w:val="003E51DD"/>
    <w:rsid w:val="003F35AE"/>
    <w:rsid w:val="003F36B3"/>
    <w:rsid w:val="00400D8F"/>
    <w:rsid w:val="00417190"/>
    <w:rsid w:val="004205C5"/>
    <w:rsid w:val="00421908"/>
    <w:rsid w:val="0042294B"/>
    <w:rsid w:val="004302D8"/>
    <w:rsid w:val="0044262A"/>
    <w:rsid w:val="0044359E"/>
    <w:rsid w:val="0044496F"/>
    <w:rsid w:val="004453C2"/>
    <w:rsid w:val="00451005"/>
    <w:rsid w:val="004535A8"/>
    <w:rsid w:val="00457920"/>
    <w:rsid w:val="0046029C"/>
    <w:rsid w:val="00460522"/>
    <w:rsid w:val="00461AD4"/>
    <w:rsid w:val="00465C9D"/>
    <w:rsid w:val="0047279C"/>
    <w:rsid w:val="0047422A"/>
    <w:rsid w:val="00474C4E"/>
    <w:rsid w:val="00484DD9"/>
    <w:rsid w:val="004A66F6"/>
    <w:rsid w:val="004B1073"/>
    <w:rsid w:val="004B1A02"/>
    <w:rsid w:val="004B1AAE"/>
    <w:rsid w:val="004C0218"/>
    <w:rsid w:val="004C1B10"/>
    <w:rsid w:val="004C227C"/>
    <w:rsid w:val="004C4145"/>
    <w:rsid w:val="004C4A54"/>
    <w:rsid w:val="004C4AD2"/>
    <w:rsid w:val="004C6425"/>
    <w:rsid w:val="004C777B"/>
    <w:rsid w:val="004D1938"/>
    <w:rsid w:val="004D1A92"/>
    <w:rsid w:val="004D2E45"/>
    <w:rsid w:val="004D56F4"/>
    <w:rsid w:val="004E07E1"/>
    <w:rsid w:val="004E21D8"/>
    <w:rsid w:val="004E6F9B"/>
    <w:rsid w:val="004E7A48"/>
    <w:rsid w:val="004F0E8E"/>
    <w:rsid w:val="004F449D"/>
    <w:rsid w:val="00500BD6"/>
    <w:rsid w:val="00505020"/>
    <w:rsid w:val="005105CF"/>
    <w:rsid w:val="00513EE1"/>
    <w:rsid w:val="005162D5"/>
    <w:rsid w:val="00516C31"/>
    <w:rsid w:val="0051761D"/>
    <w:rsid w:val="0052063D"/>
    <w:rsid w:val="005320B1"/>
    <w:rsid w:val="00556E51"/>
    <w:rsid w:val="0058039A"/>
    <w:rsid w:val="00582659"/>
    <w:rsid w:val="00592FD6"/>
    <w:rsid w:val="00597E48"/>
    <w:rsid w:val="005B4ECC"/>
    <w:rsid w:val="005C14C3"/>
    <w:rsid w:val="005C4B16"/>
    <w:rsid w:val="005C5890"/>
    <w:rsid w:val="005C60EA"/>
    <w:rsid w:val="005D2265"/>
    <w:rsid w:val="005D41D6"/>
    <w:rsid w:val="005F21A4"/>
    <w:rsid w:val="00601514"/>
    <w:rsid w:val="00602EA3"/>
    <w:rsid w:val="006060B7"/>
    <w:rsid w:val="00606B9F"/>
    <w:rsid w:val="006121F5"/>
    <w:rsid w:val="006129E8"/>
    <w:rsid w:val="0061375A"/>
    <w:rsid w:val="00652CD0"/>
    <w:rsid w:val="006541DD"/>
    <w:rsid w:val="00662EED"/>
    <w:rsid w:val="00671901"/>
    <w:rsid w:val="00683EA7"/>
    <w:rsid w:val="00687D4A"/>
    <w:rsid w:val="006927D6"/>
    <w:rsid w:val="00694560"/>
    <w:rsid w:val="006A1C45"/>
    <w:rsid w:val="006A5C0F"/>
    <w:rsid w:val="006A67BB"/>
    <w:rsid w:val="006B0330"/>
    <w:rsid w:val="006B1440"/>
    <w:rsid w:val="006B1DDE"/>
    <w:rsid w:val="006B4DD0"/>
    <w:rsid w:val="006C2CAB"/>
    <w:rsid w:val="006C4877"/>
    <w:rsid w:val="006C582C"/>
    <w:rsid w:val="006D247A"/>
    <w:rsid w:val="006D2EF7"/>
    <w:rsid w:val="006D3201"/>
    <w:rsid w:val="006D575E"/>
    <w:rsid w:val="006D79F5"/>
    <w:rsid w:val="006E4BA2"/>
    <w:rsid w:val="006E50D4"/>
    <w:rsid w:val="006E6803"/>
    <w:rsid w:val="006F319C"/>
    <w:rsid w:val="006F37F9"/>
    <w:rsid w:val="006F40C9"/>
    <w:rsid w:val="006F438E"/>
    <w:rsid w:val="006F4D53"/>
    <w:rsid w:val="006F51C8"/>
    <w:rsid w:val="006F5971"/>
    <w:rsid w:val="006F77B2"/>
    <w:rsid w:val="007048F2"/>
    <w:rsid w:val="00704AAE"/>
    <w:rsid w:val="00707507"/>
    <w:rsid w:val="00723D43"/>
    <w:rsid w:val="00730856"/>
    <w:rsid w:val="007316FE"/>
    <w:rsid w:val="00740BF8"/>
    <w:rsid w:val="00742167"/>
    <w:rsid w:val="007557D8"/>
    <w:rsid w:val="007602DA"/>
    <w:rsid w:val="00766760"/>
    <w:rsid w:val="007731A2"/>
    <w:rsid w:val="007731F8"/>
    <w:rsid w:val="0077524D"/>
    <w:rsid w:val="00776977"/>
    <w:rsid w:val="007844AA"/>
    <w:rsid w:val="00786C9E"/>
    <w:rsid w:val="0079078F"/>
    <w:rsid w:val="007938D2"/>
    <w:rsid w:val="0079536E"/>
    <w:rsid w:val="00796ABD"/>
    <w:rsid w:val="007A2B0E"/>
    <w:rsid w:val="007A3072"/>
    <w:rsid w:val="007B3CAC"/>
    <w:rsid w:val="007B6FFA"/>
    <w:rsid w:val="007C20D9"/>
    <w:rsid w:val="007C2A3D"/>
    <w:rsid w:val="007C66EE"/>
    <w:rsid w:val="007D0FDF"/>
    <w:rsid w:val="007D5124"/>
    <w:rsid w:val="007E41E8"/>
    <w:rsid w:val="007E75BE"/>
    <w:rsid w:val="007F1DCF"/>
    <w:rsid w:val="007F225C"/>
    <w:rsid w:val="007F3A62"/>
    <w:rsid w:val="007F5ACF"/>
    <w:rsid w:val="007F63D9"/>
    <w:rsid w:val="007F70EB"/>
    <w:rsid w:val="00800206"/>
    <w:rsid w:val="00803443"/>
    <w:rsid w:val="00813966"/>
    <w:rsid w:val="00813A55"/>
    <w:rsid w:val="00814B15"/>
    <w:rsid w:val="00815B3C"/>
    <w:rsid w:val="008162F9"/>
    <w:rsid w:val="00816567"/>
    <w:rsid w:val="00821B80"/>
    <w:rsid w:val="00823C4D"/>
    <w:rsid w:val="00823CA8"/>
    <w:rsid w:val="008258DF"/>
    <w:rsid w:val="008325B3"/>
    <w:rsid w:val="00836A22"/>
    <w:rsid w:val="00841024"/>
    <w:rsid w:val="00845F25"/>
    <w:rsid w:val="008509E6"/>
    <w:rsid w:val="00851410"/>
    <w:rsid w:val="008525E8"/>
    <w:rsid w:val="00875F23"/>
    <w:rsid w:val="00882216"/>
    <w:rsid w:val="008833AA"/>
    <w:rsid w:val="0088539F"/>
    <w:rsid w:val="00887F44"/>
    <w:rsid w:val="00892AA7"/>
    <w:rsid w:val="0089359F"/>
    <w:rsid w:val="00896C54"/>
    <w:rsid w:val="008B223F"/>
    <w:rsid w:val="008B238A"/>
    <w:rsid w:val="008B268F"/>
    <w:rsid w:val="008B409E"/>
    <w:rsid w:val="008B71B8"/>
    <w:rsid w:val="008B7758"/>
    <w:rsid w:val="008C022C"/>
    <w:rsid w:val="008C4052"/>
    <w:rsid w:val="008D0988"/>
    <w:rsid w:val="008D40F4"/>
    <w:rsid w:val="008D7C6B"/>
    <w:rsid w:val="008E1561"/>
    <w:rsid w:val="008E18F8"/>
    <w:rsid w:val="008F209B"/>
    <w:rsid w:val="00903FC9"/>
    <w:rsid w:val="00905287"/>
    <w:rsid w:val="009076F9"/>
    <w:rsid w:val="009150EB"/>
    <w:rsid w:val="009179BB"/>
    <w:rsid w:val="00923562"/>
    <w:rsid w:val="00924207"/>
    <w:rsid w:val="009251C4"/>
    <w:rsid w:val="009303A1"/>
    <w:rsid w:val="009471FF"/>
    <w:rsid w:val="00960C75"/>
    <w:rsid w:val="00963F77"/>
    <w:rsid w:val="00971D07"/>
    <w:rsid w:val="00972D92"/>
    <w:rsid w:val="00980663"/>
    <w:rsid w:val="00980D45"/>
    <w:rsid w:val="00983B76"/>
    <w:rsid w:val="009A2F4F"/>
    <w:rsid w:val="009A38E9"/>
    <w:rsid w:val="009A5D2C"/>
    <w:rsid w:val="009A7526"/>
    <w:rsid w:val="009B41D2"/>
    <w:rsid w:val="009B628A"/>
    <w:rsid w:val="009C22FE"/>
    <w:rsid w:val="009C3CBF"/>
    <w:rsid w:val="009C3E99"/>
    <w:rsid w:val="009C5B65"/>
    <w:rsid w:val="009C5DD6"/>
    <w:rsid w:val="009C73A9"/>
    <w:rsid w:val="009D0C95"/>
    <w:rsid w:val="009D67CF"/>
    <w:rsid w:val="009D78CB"/>
    <w:rsid w:val="009E169E"/>
    <w:rsid w:val="009F4DBB"/>
    <w:rsid w:val="00A022DB"/>
    <w:rsid w:val="00A03990"/>
    <w:rsid w:val="00A15891"/>
    <w:rsid w:val="00A15ABF"/>
    <w:rsid w:val="00A2035D"/>
    <w:rsid w:val="00A21141"/>
    <w:rsid w:val="00A2192F"/>
    <w:rsid w:val="00A35B48"/>
    <w:rsid w:val="00A35DD2"/>
    <w:rsid w:val="00A36EB7"/>
    <w:rsid w:val="00A378A9"/>
    <w:rsid w:val="00A506BE"/>
    <w:rsid w:val="00A517DC"/>
    <w:rsid w:val="00A553BA"/>
    <w:rsid w:val="00A576D9"/>
    <w:rsid w:val="00A60BE9"/>
    <w:rsid w:val="00A61D70"/>
    <w:rsid w:val="00A6397B"/>
    <w:rsid w:val="00A65990"/>
    <w:rsid w:val="00A70DAF"/>
    <w:rsid w:val="00A7185B"/>
    <w:rsid w:val="00A73216"/>
    <w:rsid w:val="00A736C0"/>
    <w:rsid w:val="00A753DE"/>
    <w:rsid w:val="00A77CA9"/>
    <w:rsid w:val="00A84147"/>
    <w:rsid w:val="00A84EBA"/>
    <w:rsid w:val="00A86628"/>
    <w:rsid w:val="00A87477"/>
    <w:rsid w:val="00A905F7"/>
    <w:rsid w:val="00A9167F"/>
    <w:rsid w:val="00A92108"/>
    <w:rsid w:val="00A921F4"/>
    <w:rsid w:val="00AA65CC"/>
    <w:rsid w:val="00AB113C"/>
    <w:rsid w:val="00AB5B1F"/>
    <w:rsid w:val="00AD4B70"/>
    <w:rsid w:val="00AF60C1"/>
    <w:rsid w:val="00B1024B"/>
    <w:rsid w:val="00B13BB4"/>
    <w:rsid w:val="00B156C4"/>
    <w:rsid w:val="00B238B6"/>
    <w:rsid w:val="00B24AC5"/>
    <w:rsid w:val="00B252A7"/>
    <w:rsid w:val="00B258C6"/>
    <w:rsid w:val="00B272EC"/>
    <w:rsid w:val="00B27383"/>
    <w:rsid w:val="00B3327D"/>
    <w:rsid w:val="00B351D9"/>
    <w:rsid w:val="00B41DF3"/>
    <w:rsid w:val="00B423E4"/>
    <w:rsid w:val="00B42672"/>
    <w:rsid w:val="00B430F9"/>
    <w:rsid w:val="00B46886"/>
    <w:rsid w:val="00B52222"/>
    <w:rsid w:val="00B529F2"/>
    <w:rsid w:val="00B5437C"/>
    <w:rsid w:val="00B57443"/>
    <w:rsid w:val="00B60C0E"/>
    <w:rsid w:val="00B61859"/>
    <w:rsid w:val="00B67431"/>
    <w:rsid w:val="00B745F4"/>
    <w:rsid w:val="00B829B3"/>
    <w:rsid w:val="00B84E81"/>
    <w:rsid w:val="00B96AFF"/>
    <w:rsid w:val="00BA137E"/>
    <w:rsid w:val="00BA6D00"/>
    <w:rsid w:val="00BB0DC8"/>
    <w:rsid w:val="00BB2AED"/>
    <w:rsid w:val="00BB2C17"/>
    <w:rsid w:val="00BB7F73"/>
    <w:rsid w:val="00BC6157"/>
    <w:rsid w:val="00BC69F4"/>
    <w:rsid w:val="00BD41B1"/>
    <w:rsid w:val="00BD5BBE"/>
    <w:rsid w:val="00BE4305"/>
    <w:rsid w:val="00BE5C42"/>
    <w:rsid w:val="00BE7AEF"/>
    <w:rsid w:val="00BF0CC7"/>
    <w:rsid w:val="00C00FFF"/>
    <w:rsid w:val="00C11464"/>
    <w:rsid w:val="00C11964"/>
    <w:rsid w:val="00C20366"/>
    <w:rsid w:val="00C22035"/>
    <w:rsid w:val="00C238F4"/>
    <w:rsid w:val="00C2484C"/>
    <w:rsid w:val="00C2496C"/>
    <w:rsid w:val="00C35553"/>
    <w:rsid w:val="00C37637"/>
    <w:rsid w:val="00C418F6"/>
    <w:rsid w:val="00C43525"/>
    <w:rsid w:val="00C4498B"/>
    <w:rsid w:val="00C45690"/>
    <w:rsid w:val="00C60B91"/>
    <w:rsid w:val="00C63035"/>
    <w:rsid w:val="00C64446"/>
    <w:rsid w:val="00C65800"/>
    <w:rsid w:val="00C75C76"/>
    <w:rsid w:val="00C81703"/>
    <w:rsid w:val="00C94873"/>
    <w:rsid w:val="00CA4711"/>
    <w:rsid w:val="00CB6215"/>
    <w:rsid w:val="00CC0EA3"/>
    <w:rsid w:val="00CC0F76"/>
    <w:rsid w:val="00CC3D06"/>
    <w:rsid w:val="00CD3A31"/>
    <w:rsid w:val="00CD751A"/>
    <w:rsid w:val="00CD792E"/>
    <w:rsid w:val="00CE191B"/>
    <w:rsid w:val="00CF0A8A"/>
    <w:rsid w:val="00CF4DF9"/>
    <w:rsid w:val="00D07C12"/>
    <w:rsid w:val="00D1218E"/>
    <w:rsid w:val="00D31A37"/>
    <w:rsid w:val="00D32E70"/>
    <w:rsid w:val="00D3302E"/>
    <w:rsid w:val="00D3350F"/>
    <w:rsid w:val="00D34CF8"/>
    <w:rsid w:val="00D35BF5"/>
    <w:rsid w:val="00D413BE"/>
    <w:rsid w:val="00D439FC"/>
    <w:rsid w:val="00D46B7D"/>
    <w:rsid w:val="00D554D2"/>
    <w:rsid w:val="00D63ABC"/>
    <w:rsid w:val="00D7512D"/>
    <w:rsid w:val="00D83B46"/>
    <w:rsid w:val="00D97612"/>
    <w:rsid w:val="00D97C6F"/>
    <w:rsid w:val="00DA51DA"/>
    <w:rsid w:val="00DB38CC"/>
    <w:rsid w:val="00DB70DB"/>
    <w:rsid w:val="00DB7133"/>
    <w:rsid w:val="00DC17B4"/>
    <w:rsid w:val="00DC5CCE"/>
    <w:rsid w:val="00DD3D38"/>
    <w:rsid w:val="00DD3EFF"/>
    <w:rsid w:val="00DE001A"/>
    <w:rsid w:val="00DE32C2"/>
    <w:rsid w:val="00DE7C3F"/>
    <w:rsid w:val="00DF0735"/>
    <w:rsid w:val="00DF2063"/>
    <w:rsid w:val="00DF39D8"/>
    <w:rsid w:val="00DF421D"/>
    <w:rsid w:val="00DF5FE4"/>
    <w:rsid w:val="00E06ED6"/>
    <w:rsid w:val="00E13E06"/>
    <w:rsid w:val="00E14862"/>
    <w:rsid w:val="00E1796E"/>
    <w:rsid w:val="00E217E4"/>
    <w:rsid w:val="00E27A55"/>
    <w:rsid w:val="00E32A09"/>
    <w:rsid w:val="00E5183B"/>
    <w:rsid w:val="00E51F3F"/>
    <w:rsid w:val="00E51FC8"/>
    <w:rsid w:val="00E52463"/>
    <w:rsid w:val="00E53993"/>
    <w:rsid w:val="00E53A1B"/>
    <w:rsid w:val="00E54B5A"/>
    <w:rsid w:val="00E5699A"/>
    <w:rsid w:val="00E70ED6"/>
    <w:rsid w:val="00E71BC2"/>
    <w:rsid w:val="00E834E7"/>
    <w:rsid w:val="00E83A84"/>
    <w:rsid w:val="00E83EC4"/>
    <w:rsid w:val="00E877F4"/>
    <w:rsid w:val="00E879F8"/>
    <w:rsid w:val="00E92354"/>
    <w:rsid w:val="00E9254D"/>
    <w:rsid w:val="00E971D8"/>
    <w:rsid w:val="00E97F6A"/>
    <w:rsid w:val="00EA1A4C"/>
    <w:rsid w:val="00EA4FCA"/>
    <w:rsid w:val="00EA6F4B"/>
    <w:rsid w:val="00EA7D3A"/>
    <w:rsid w:val="00EB3460"/>
    <w:rsid w:val="00EB6FFF"/>
    <w:rsid w:val="00EB7545"/>
    <w:rsid w:val="00EC08C9"/>
    <w:rsid w:val="00EC2C1B"/>
    <w:rsid w:val="00EC7C51"/>
    <w:rsid w:val="00EE1446"/>
    <w:rsid w:val="00EE2EB3"/>
    <w:rsid w:val="00EE350E"/>
    <w:rsid w:val="00EE3E4C"/>
    <w:rsid w:val="00EE472E"/>
    <w:rsid w:val="00EE5228"/>
    <w:rsid w:val="00EE7115"/>
    <w:rsid w:val="00EE7953"/>
    <w:rsid w:val="00F0046A"/>
    <w:rsid w:val="00F041EC"/>
    <w:rsid w:val="00F2162C"/>
    <w:rsid w:val="00F23CC7"/>
    <w:rsid w:val="00F26C03"/>
    <w:rsid w:val="00F2707D"/>
    <w:rsid w:val="00F35A5C"/>
    <w:rsid w:val="00F40043"/>
    <w:rsid w:val="00F41976"/>
    <w:rsid w:val="00F55A61"/>
    <w:rsid w:val="00F56732"/>
    <w:rsid w:val="00F60949"/>
    <w:rsid w:val="00F64976"/>
    <w:rsid w:val="00F71F6C"/>
    <w:rsid w:val="00F73402"/>
    <w:rsid w:val="00F763E0"/>
    <w:rsid w:val="00F80CA4"/>
    <w:rsid w:val="00F900BA"/>
    <w:rsid w:val="00F9073B"/>
    <w:rsid w:val="00F94283"/>
    <w:rsid w:val="00FA5965"/>
    <w:rsid w:val="00FA6C92"/>
    <w:rsid w:val="00FA71D7"/>
    <w:rsid w:val="00FB0785"/>
    <w:rsid w:val="00FB296F"/>
    <w:rsid w:val="00FB6E52"/>
    <w:rsid w:val="00FC2048"/>
    <w:rsid w:val="00FC26C5"/>
    <w:rsid w:val="00FC463F"/>
    <w:rsid w:val="00FD2320"/>
    <w:rsid w:val="00FD3D17"/>
    <w:rsid w:val="00FD53F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4570"/>
  <w15:docId w15:val="{B916A936-459D-480B-8F3A-B8946101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A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5A"/>
  </w:style>
  <w:style w:type="paragraph" w:styleId="Stopka">
    <w:name w:val="footer"/>
    <w:basedOn w:val="Normalny"/>
    <w:link w:val="StopkaZnak"/>
    <w:uiPriority w:val="99"/>
    <w:unhideWhenUsed/>
    <w:rsid w:val="0061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5A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063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C9E"/>
    <w:rPr>
      <w:b/>
      <w:bCs/>
      <w:sz w:val="20"/>
      <w:szCs w:val="20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qFormat/>
    <w:rsid w:val="0019403D"/>
  </w:style>
  <w:style w:type="paragraph" w:customStyle="1" w:styleId="Standard">
    <w:name w:val="Standard"/>
    <w:qFormat/>
    <w:rsid w:val="008410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62A7"/>
    <w:pPr>
      <w:spacing w:after="0" w:line="240" w:lineRule="auto"/>
    </w:pPr>
  </w:style>
  <w:style w:type="paragraph" w:customStyle="1" w:styleId="Default">
    <w:name w:val="Default"/>
    <w:qFormat/>
    <w:rsid w:val="007A307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8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F54D3"/>
    <w:pPr>
      <w:spacing w:after="0" w:line="240" w:lineRule="auto"/>
    </w:pPr>
  </w:style>
  <w:style w:type="paragraph" w:customStyle="1" w:styleId="Tekstpodstawowy31">
    <w:name w:val="Tekst podstawowy 31"/>
    <w:basedOn w:val="Normalny"/>
    <w:qFormat/>
    <w:rsid w:val="000B25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3Znak">
    <w:name w:val="Tekst podstawowy 3 Znak"/>
    <w:link w:val="Tekstpodstawowy3"/>
    <w:qFormat/>
    <w:locked/>
    <w:rsid w:val="003B17BD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3B17B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B17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D840-9331-45A9-98C7-2D10D2F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2023-09-05T05:31:00Z</cp:lastPrinted>
  <dcterms:created xsi:type="dcterms:W3CDTF">2023-09-05T06:10:00Z</dcterms:created>
  <dcterms:modified xsi:type="dcterms:W3CDTF">2023-09-06T06:16:00Z</dcterms:modified>
</cp:coreProperties>
</file>